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F" w:rsidRDefault="009D1CDF" w:rsidP="00D9050C">
      <w:pPr>
        <w:pStyle w:val="NormlWeb"/>
        <w:jc w:val="center"/>
        <w:rPr>
          <w:b/>
          <w:sz w:val="28"/>
          <w:szCs w:val="28"/>
        </w:rPr>
      </w:pPr>
    </w:p>
    <w:p w:rsidR="00DB4DC0" w:rsidRPr="009D1CDF" w:rsidRDefault="00DB4DC0" w:rsidP="00DB4DC0">
      <w:pPr>
        <w:pStyle w:val="NormlWeb"/>
        <w:jc w:val="center"/>
        <w:rPr>
          <w:b/>
          <w:sz w:val="40"/>
          <w:szCs w:val="40"/>
        </w:rPr>
      </w:pPr>
      <w:r w:rsidRPr="009D1CDF">
        <w:rPr>
          <w:b/>
          <w:sz w:val="40"/>
          <w:szCs w:val="40"/>
        </w:rPr>
        <w:t>KÖZÖSSÉGI SZOLGÁLAT</w:t>
      </w:r>
      <w:r w:rsidR="00762A75">
        <w:rPr>
          <w:b/>
          <w:sz w:val="40"/>
          <w:szCs w:val="40"/>
        </w:rPr>
        <w:t xml:space="preserve"> (IKSZ)</w:t>
      </w:r>
    </w:p>
    <w:p w:rsidR="00DB4DC0" w:rsidRPr="009D1CDF" w:rsidRDefault="00DB4DC0" w:rsidP="00DB4DC0">
      <w:pPr>
        <w:pStyle w:val="NormlWeb"/>
        <w:jc w:val="center"/>
        <w:rPr>
          <w:b/>
          <w:sz w:val="40"/>
          <w:szCs w:val="40"/>
        </w:rPr>
      </w:pPr>
      <w:r w:rsidRPr="009D1CDF">
        <w:rPr>
          <w:b/>
          <w:sz w:val="40"/>
          <w:szCs w:val="40"/>
        </w:rPr>
        <w:t>TÁJÉKOZTATÓ</w:t>
      </w:r>
    </w:p>
    <w:p w:rsidR="007833C9" w:rsidRDefault="007833C9" w:rsidP="00DB4DC0">
      <w:pPr>
        <w:pStyle w:val="NormlWeb"/>
        <w:jc w:val="both"/>
        <w:rPr>
          <w:b/>
          <w:color w:val="31849B" w:themeColor="accent5" w:themeShade="BF"/>
          <w:sz w:val="36"/>
          <w:szCs w:val="36"/>
          <w:u w:val="single"/>
        </w:rPr>
      </w:pPr>
    </w:p>
    <w:p w:rsidR="00A01D92" w:rsidRPr="00762A75" w:rsidRDefault="00A01D92" w:rsidP="00DB4DC0">
      <w:pPr>
        <w:pStyle w:val="NormlWeb"/>
        <w:jc w:val="both"/>
        <w:rPr>
          <w:b/>
          <w:color w:val="31849B" w:themeColor="accent5" w:themeShade="BF"/>
          <w:sz w:val="36"/>
          <w:szCs w:val="36"/>
          <w:u w:val="single"/>
        </w:rPr>
      </w:pPr>
      <w:r w:rsidRPr="00762A75">
        <w:rPr>
          <w:b/>
          <w:color w:val="31849B" w:themeColor="accent5" w:themeShade="BF"/>
          <w:sz w:val="36"/>
          <w:szCs w:val="36"/>
          <w:u w:val="single"/>
        </w:rPr>
        <w:t>Mi a közösségi szolgálat?</w:t>
      </w:r>
    </w:p>
    <w:p w:rsidR="00DB4DC0" w:rsidRPr="009D1CDF" w:rsidRDefault="00A01D92" w:rsidP="000C14C5">
      <w:pPr>
        <w:pStyle w:val="NormlWeb"/>
        <w:jc w:val="both"/>
        <w:rPr>
          <w:b/>
          <w:sz w:val="28"/>
          <w:szCs w:val="28"/>
          <w:u w:val="single"/>
        </w:rPr>
      </w:pPr>
      <w:r w:rsidRPr="009D1CDF">
        <w:rPr>
          <w:sz w:val="28"/>
          <w:szCs w:val="28"/>
        </w:rPr>
        <w:t>A tanuló helyi közösségének javát szolgáló, szervezett keretek között folytatott, anyagi érdektől független, egyéni vagy csoportos tevékenység, és annak pedagógiai feldolgozása a jogszabályban meghatározott hét területen.</w:t>
      </w:r>
      <w:r w:rsidR="000C14C5" w:rsidRPr="009D1CDF">
        <w:rPr>
          <w:sz w:val="28"/>
          <w:szCs w:val="28"/>
        </w:rPr>
        <w:t xml:space="preserve"> Az alábbi </w:t>
      </w:r>
      <w:r w:rsidR="00DB4DC0" w:rsidRPr="009D1CDF">
        <w:rPr>
          <w:sz w:val="28"/>
          <w:szCs w:val="28"/>
        </w:rPr>
        <w:t>tevékenységi területek jö</w:t>
      </w:r>
      <w:r w:rsidR="009D1CDF" w:rsidRPr="009D1CDF">
        <w:rPr>
          <w:sz w:val="28"/>
          <w:szCs w:val="28"/>
        </w:rPr>
        <w:t>nnek szóba (részletesen a teljesség igénye nélkül)</w:t>
      </w:r>
      <w:r w:rsidR="009D1CDF">
        <w:rPr>
          <w:sz w:val="28"/>
          <w:szCs w:val="28"/>
        </w:rPr>
        <w:t>:</w:t>
      </w:r>
    </w:p>
    <w:p w:rsidR="000C14C5" w:rsidRPr="009D1CDF" w:rsidRDefault="009B3879" w:rsidP="009D1CDF">
      <w:pPr>
        <w:pStyle w:val="NormlWeb"/>
        <w:numPr>
          <w:ilvl w:val="0"/>
          <w:numId w:val="22"/>
        </w:numPr>
        <w:spacing w:after="0"/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9D1CDF">
        <w:rPr>
          <w:b/>
          <w:color w:val="E36C0A" w:themeColor="accent6" w:themeShade="BF"/>
          <w:sz w:val="28"/>
          <w:szCs w:val="28"/>
          <w:u w:val="single"/>
        </w:rPr>
        <w:t>egészségügyi</w:t>
      </w:r>
      <w:r w:rsidR="009D1CDF" w:rsidRPr="009D1CDF">
        <w:rPr>
          <w:b/>
          <w:color w:val="E36C0A" w:themeColor="accent6" w:themeShade="BF"/>
          <w:sz w:val="28"/>
          <w:szCs w:val="28"/>
          <w:u w:val="single"/>
        </w:rPr>
        <w:t>,</w:t>
      </w:r>
    </w:p>
    <w:p w:rsidR="009D1CDF" w:rsidRPr="009D1CDF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A kórházi közösségi szolgálati program célja a meghatározott kereteken belüli fizikai, lelki segítségnyújtás a kórházban gyógykezelés és ápolás céljábó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 tartózkodó betegek számára. A</w:t>
      </w: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 xml:space="preserve"> tanulók a következő feladatokat láthatják el az ápolószemélyzet álta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 jóváhagyott esetekben</w:t>
      </w: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a beteg kísérete a betegszállítókkal együtt, és ha erre szükség van, várakozás a beteggel;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segítség a beteg felültetésekor, kiültetésekor, sétáltatásakor (de nem betegmozgatás, ami ápolói feladat);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a beteg környezetének rendben tartása, segítés az étkezésben, ivásban;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felolvasás, beszélgetés, beteg mellett tartózkodás, a betegek meghallgatása;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a beteg kéréseinek tolmácsolása az ápolószemélyzet felé;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betegek és hozzátartozóik tájékozódásban való segítése;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kórtermekbe látogatás és igény szerinti segítségnyújtás, lelki támasz nyújtása a betegnek és hozzátartozójának egyaránt;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egyéb, az ápolószemélyzetet segítő, szaktudást nem igénylő, az önkéntesek kompetenciájába tartozó feladatok;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orvosok és nővérek kéréseinek teljesítése a betegekkel kapcsolatban (az önkéntesek kompetenciahatárain belül, például a mobilizálásban való segítés);</w:t>
      </w:r>
    </w:p>
    <w:p w:rsidR="009D1CDF" w:rsidRPr="009D1CDF" w:rsidRDefault="009D1CDF" w:rsidP="009D1CDF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leletek és egyéb dolgok átszállítása, gyermekprogramokban való részvétel, szabadidős tevékenységek szervezésében segítés.</w:t>
      </w:r>
    </w:p>
    <w:p w:rsidR="009D1CDF" w:rsidRPr="009D1CDF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 xml:space="preserve">A kórházi önkéntes tevékenység nem szorítkozik a betegágy melletti munkára, hanem például a betegek eligazodásának segítésében, adminisztratív tevékenységek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ellátásában, idegen nyelvű szak</w:t>
      </w: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irodalom fordításában, tolmácsolásban, a kórház területén végzett környezetgondozásban vállalt feladatokat is felölelheti. Egészségügyi tevékenységet ezzel együtt nem csak kórházban lehet végezni.</w:t>
      </w:r>
    </w:p>
    <w:p w:rsidR="009D1CDF" w:rsidRDefault="009D1CDF" w:rsidP="009D1CDF">
      <w:pPr>
        <w:pStyle w:val="NormlWeb"/>
        <w:spacing w:after="0"/>
        <w:ind w:left="720"/>
        <w:jc w:val="both"/>
        <w:rPr>
          <w:sz w:val="28"/>
          <w:szCs w:val="28"/>
        </w:rPr>
      </w:pPr>
    </w:p>
    <w:p w:rsidR="00D9050C" w:rsidRDefault="00D9050C" w:rsidP="009D1CDF">
      <w:pPr>
        <w:pStyle w:val="NormlWeb"/>
        <w:spacing w:after="0"/>
        <w:ind w:left="720"/>
        <w:jc w:val="both"/>
        <w:rPr>
          <w:sz w:val="28"/>
          <w:szCs w:val="28"/>
        </w:rPr>
      </w:pPr>
    </w:p>
    <w:p w:rsidR="00D9050C" w:rsidRDefault="00D9050C" w:rsidP="009D1CDF">
      <w:pPr>
        <w:pStyle w:val="NormlWeb"/>
        <w:spacing w:after="0"/>
        <w:ind w:left="720"/>
        <w:jc w:val="both"/>
        <w:rPr>
          <w:sz w:val="28"/>
          <w:szCs w:val="28"/>
        </w:rPr>
      </w:pPr>
    </w:p>
    <w:p w:rsidR="009D1CDF" w:rsidRPr="009D1CDF" w:rsidRDefault="000C14C5" w:rsidP="009D1CD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</w:pPr>
      <w:r w:rsidRPr="009D1CDF">
        <w:rPr>
          <w:b/>
          <w:color w:val="E36C0A" w:themeColor="accent6" w:themeShade="BF"/>
          <w:sz w:val="28"/>
          <w:szCs w:val="28"/>
          <w:u w:val="single"/>
        </w:rPr>
        <w:t>szociális és jótékonysági,</w:t>
      </w:r>
      <w:r w:rsidR="009D1CDF" w:rsidRPr="009D1CD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  <w:t xml:space="preserve"> 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idős emberek segítése egyénileg otthonukban (sétáltatás, bevásárlás, beszélgetés, közös főzés, takarítás, udvar rendbe tétele, favágás stb.);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idős emberek támogatása szociális intézmény keretei közt (sétáltatás, beszélgetés, szoba rendezése, étkezésben segítés, ágynemű áthúzása);</w:t>
      </w:r>
    </w:p>
    <w:p w:rsidR="000C14C5" w:rsidRDefault="009D1CDF" w:rsidP="009D1CDF">
      <w:pPr>
        <w:pStyle w:val="NormlWeb"/>
        <w:spacing w:after="0"/>
        <w:jc w:val="both"/>
        <w:rPr>
          <w:rFonts w:eastAsia="Times New Roman"/>
          <w:lang w:eastAsia="hu-HU"/>
        </w:rPr>
      </w:pPr>
      <w:r w:rsidRPr="008E3D53">
        <w:rPr>
          <w:rFonts w:eastAsia="Times New Roman"/>
          <w:lang w:eastAsia="hu-HU"/>
        </w:rPr>
        <w:t>— felolvasás, beszélgetés, egyéb, a mentális egészséget támogató tevékenységek</w:t>
      </w:r>
      <w:r>
        <w:rPr>
          <w:rFonts w:eastAsia="Times New Roman"/>
          <w:lang w:eastAsia="hu-HU"/>
        </w:rPr>
        <w:t>.</w:t>
      </w:r>
    </w:p>
    <w:p w:rsidR="009D1CDF" w:rsidRDefault="009D1CDF" w:rsidP="009D1CDF">
      <w:pPr>
        <w:pStyle w:val="NormlWeb"/>
        <w:spacing w:after="0"/>
        <w:jc w:val="both"/>
        <w:rPr>
          <w:sz w:val="28"/>
          <w:szCs w:val="28"/>
        </w:rPr>
      </w:pPr>
    </w:p>
    <w:p w:rsidR="009D1CDF" w:rsidRPr="009D1CDF" w:rsidRDefault="00DB4DC0" w:rsidP="009D1CD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9D1CDF">
        <w:rPr>
          <w:b/>
          <w:color w:val="E36C0A" w:themeColor="accent6" w:themeShade="BF"/>
          <w:sz w:val="28"/>
          <w:szCs w:val="28"/>
          <w:u w:val="single"/>
        </w:rPr>
        <w:t>oktatási,</w:t>
      </w:r>
    </w:p>
    <w:p w:rsidR="009D1CDF" w:rsidRPr="009D1CDF" w:rsidRDefault="00DB4DC0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sz w:val="28"/>
          <w:szCs w:val="28"/>
        </w:rPr>
        <w:t> </w:t>
      </w:r>
      <w:r w:rsidR="009D1CDF" w:rsidRPr="009D1CDF">
        <w:rPr>
          <w:rFonts w:ascii="Times New Roman" w:eastAsia="Times New Roman" w:hAnsi="Times New Roman"/>
          <w:sz w:val="24"/>
          <w:szCs w:val="24"/>
          <w:lang w:eastAsia="hu-HU"/>
        </w:rPr>
        <w:t>— korrepetálás alsóbb évfolyamokon, gyermekotthonban, sajátos nevelési igényű intézményben;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bölcsődékben, óvodákban a mindennapi tevékenységekben, játékokban való részvétel;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oktatás idősek számára (például számítógép-használat, nyelvtanítás);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egyéb oktatási tevékenységek.</w:t>
      </w:r>
    </w:p>
    <w:p w:rsidR="00DB4DC0" w:rsidRPr="009B3879" w:rsidRDefault="00DB4DC0" w:rsidP="00DB4DC0">
      <w:pPr>
        <w:pStyle w:val="NormlWeb"/>
        <w:spacing w:after="0"/>
        <w:jc w:val="both"/>
        <w:rPr>
          <w:sz w:val="28"/>
          <w:szCs w:val="28"/>
        </w:rPr>
      </w:pPr>
    </w:p>
    <w:p w:rsidR="009D1CDF" w:rsidRPr="009D1CDF" w:rsidRDefault="00DB4DC0" w:rsidP="009D1CD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</w:pPr>
      <w:r w:rsidRPr="009D1CDF">
        <w:rPr>
          <w:b/>
          <w:color w:val="E36C0A" w:themeColor="accent6" w:themeShade="BF"/>
          <w:sz w:val="28"/>
          <w:szCs w:val="28"/>
          <w:u w:val="single"/>
        </w:rPr>
        <w:t>kulturális és közösségi,</w:t>
      </w:r>
      <w:r w:rsidR="009D1CDF" w:rsidRPr="009D1CD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  <w:t xml:space="preserve"> 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— kulturális intézményekben múzeumpedagógiai vagy egyéb szolgálat elvégzése;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közösségi tevékenységek: katonasírok gondozása;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közgyűjteményben önkéntes feladatok ellátása;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bölcsődékben, óvodákban, idősek otthonában stb. kulturális program szervezése (például bábjáték, amatőr színielőadás, versmondás, prózafelolvasás, mesemondás, éneklés).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—Iskolai programok szervezésében, lebonyolításában való részvétel,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—Iskolai szertár rendezése,</w:t>
      </w:r>
    </w:p>
    <w:p w:rsid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—Saját iskola közösségének javára történő tevékenységek (pl. teremdekoráció),</w:t>
      </w:r>
    </w:p>
    <w:p w:rsidR="009D1CDF" w:rsidRPr="008E3D53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—Helyi (civil) szervezetek kulturális és sport rendezvé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nyein segítőként való részvétel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…stb.</w:t>
      </w:r>
      <w:proofErr w:type="gramEnd"/>
    </w:p>
    <w:p w:rsidR="00DB4DC0" w:rsidRPr="00F71014" w:rsidRDefault="00DB4DC0" w:rsidP="00DB4DC0">
      <w:pPr>
        <w:pStyle w:val="NormlWeb"/>
        <w:spacing w:after="0"/>
        <w:jc w:val="both"/>
        <w:rPr>
          <w:sz w:val="28"/>
          <w:szCs w:val="28"/>
        </w:rPr>
      </w:pPr>
    </w:p>
    <w:p w:rsidR="009D1CDF" w:rsidRPr="009D1CDF" w:rsidRDefault="00DB4DC0" w:rsidP="009D1CD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b/>
          <w:color w:val="E36C0A" w:themeColor="accent6" w:themeShade="BF"/>
          <w:sz w:val="28"/>
          <w:szCs w:val="28"/>
          <w:u w:val="single"/>
        </w:rPr>
      </w:pPr>
      <w:r w:rsidRPr="009D1CDF">
        <w:rPr>
          <w:b/>
          <w:color w:val="E36C0A" w:themeColor="accent6" w:themeShade="BF"/>
          <w:sz w:val="28"/>
          <w:szCs w:val="28"/>
          <w:u w:val="single"/>
        </w:rPr>
        <w:t>környezet- és természetvédelemi, </w:t>
      </w:r>
    </w:p>
    <w:p w:rsidR="009D1CDF" w:rsidRPr="009D1CDF" w:rsidRDefault="009D1CDF" w:rsidP="009D1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1CDF">
        <w:rPr>
          <w:rFonts w:ascii="Times New Roman" w:eastAsia="Times New Roman" w:hAnsi="Times New Roman"/>
          <w:sz w:val="24"/>
          <w:szCs w:val="24"/>
          <w:lang w:eastAsia="hu-HU"/>
        </w:rPr>
        <w:t>A környezet- és természetvédelmi tevékenységek szervezhetők nemzeti parkokban, erdészetekben, környezet- és természetvédelemmel foglalkozó civil és más szakmai szervezeteknél, továbbá önkormányzatoknál. A nemzeti parkok és erdészetek esetében fel kell venni a kapcsolatot a helyi intézmények vezetőivel és egyeztetni a lehetőségeket.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parkrendezés, közösségi terek tisztítása, rendezése;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biciklitároló javítása, festése, kerítésfestés;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szociális intézmény környezetének rendezése, fa- és növényültetés, avar összegyűjtése;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 xml:space="preserve">— környezettudatosságra, fenntartható fejlődésre vonatkozó programokban való részvétel, a programok népszerűsítése (iskola, civil szervezet honlapján, </w:t>
      </w:r>
      <w:proofErr w:type="spellStart"/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blog</w:t>
      </w:r>
      <w:proofErr w:type="spellEnd"/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 xml:space="preserve"> írása, szórólapok készítése stb.);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megújuló energiaforrások fontosságát szolgáló programok népszerűsítése;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 xml:space="preserve">— </w:t>
      </w:r>
      <w:proofErr w:type="spellStart"/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Natura</w:t>
      </w:r>
      <w:proofErr w:type="spellEnd"/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 xml:space="preserve"> 2000 területek megóvásában részvétel;</w:t>
      </w:r>
    </w:p>
    <w:p w:rsidR="009D1CDF" w:rsidRPr="008E3D53" w:rsidRDefault="009D1CDF" w:rsidP="009D1CD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egyéb környezet- és természetvédelmi tevékenység (állatotthonok, állatmenhelyek munkájának segítése).</w:t>
      </w:r>
    </w:p>
    <w:p w:rsidR="00DB4DC0" w:rsidRPr="00F71014" w:rsidRDefault="00DB4DC0" w:rsidP="00DB4DC0">
      <w:pPr>
        <w:pStyle w:val="NormlWeb"/>
        <w:spacing w:after="0"/>
        <w:jc w:val="both"/>
        <w:rPr>
          <w:sz w:val="28"/>
          <w:szCs w:val="28"/>
        </w:rPr>
      </w:pPr>
    </w:p>
    <w:p w:rsidR="00762A75" w:rsidRPr="00762A75" w:rsidRDefault="00DB4DC0" w:rsidP="00762A7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</w:pPr>
      <w:r w:rsidRPr="00762A75">
        <w:rPr>
          <w:b/>
          <w:color w:val="E36C0A" w:themeColor="accent6" w:themeShade="BF"/>
          <w:sz w:val="28"/>
          <w:szCs w:val="28"/>
          <w:u w:val="single"/>
        </w:rPr>
        <w:t>polgári- és katasztrófavédelmi,</w:t>
      </w:r>
      <w:r w:rsidR="009D1CDF" w:rsidRPr="00762A7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hu-HU"/>
        </w:rPr>
        <w:t xml:space="preserve"> </w:t>
      </w:r>
    </w:p>
    <w:p w:rsidR="009D1CDF" w:rsidRPr="00762A75" w:rsidRDefault="009D1CDF" w:rsidP="00762A7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A75">
        <w:rPr>
          <w:rFonts w:ascii="Times New Roman" w:eastAsia="Times New Roman" w:hAnsi="Times New Roman"/>
          <w:sz w:val="24"/>
          <w:szCs w:val="24"/>
          <w:lang w:eastAsia="hu-HU"/>
        </w:rPr>
        <w:t xml:space="preserve">Az e tárgykörbe tartozó tevékenységek olyan jellegűek, melyek kapcsán a helyi katasztrófavédelmi szervekkel kell felvenni a kapcsolatot, továbbá előzetesen tájékozódni kell a </w:t>
      </w:r>
      <w:hyperlink r:id="rId11" w:history="1">
        <w:r w:rsidRPr="00762A7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http://www.katasztrofavedelem.hu</w:t>
        </w:r>
      </w:hyperlink>
      <w:r w:rsidRPr="00762A75">
        <w:rPr>
          <w:rFonts w:ascii="Times New Roman" w:eastAsia="Times New Roman" w:hAnsi="Times New Roman"/>
          <w:sz w:val="24"/>
          <w:szCs w:val="24"/>
          <w:lang w:eastAsia="hu-HU"/>
        </w:rPr>
        <w:t xml:space="preserve"> internetes elérhetőségen. Az ágazat kidolgozza ilyen irányú ajánlásait.</w:t>
      </w:r>
    </w:p>
    <w:p w:rsidR="009D1CDF" w:rsidRPr="008E3D53" w:rsidRDefault="009D1CDF" w:rsidP="009D1C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Megemlítendő tevékenységi területek például a katasztrófavédelmi szervezetek napi teendőinek ellátásába való bekapcsolódás, közreműködés az éves, tervezhető feladatokból adódó tevékenységekben. Rendkívüli helyzetben a tanulók kompetenciahatárain belül végezhető tevékenységek ellátása, például árvízhelyzetben</w:t>
      </w:r>
      <w:r w:rsidR="006353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homokzsákok szállítása, töltése, épületek, ingóságok óvása, jelző-rendszer részeként feladatellátás, evakuált emberek tájékoztatása, segítése stb.</w:t>
      </w:r>
    </w:p>
    <w:p w:rsidR="00DB4DC0" w:rsidRPr="00F71014" w:rsidRDefault="00DB4DC0" w:rsidP="00DB4DC0">
      <w:pPr>
        <w:pStyle w:val="NormlWeb"/>
        <w:spacing w:after="0"/>
        <w:jc w:val="both"/>
        <w:rPr>
          <w:sz w:val="28"/>
          <w:szCs w:val="28"/>
        </w:rPr>
      </w:pPr>
    </w:p>
    <w:p w:rsidR="00762A75" w:rsidRPr="00762A75" w:rsidRDefault="00DB4DC0" w:rsidP="00762A75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A75">
        <w:rPr>
          <w:b/>
          <w:color w:val="E36C0A" w:themeColor="accent6" w:themeShade="BF"/>
          <w:sz w:val="28"/>
          <w:szCs w:val="28"/>
          <w:u w:val="single"/>
        </w:rPr>
        <w:lastRenderedPageBreak/>
        <w:t>közös sport és szabadidős tevékenység óvodáskorú, sajátos nevelési igényű</w:t>
      </w:r>
      <w:r w:rsidRPr="00762A75">
        <w:rPr>
          <w:color w:val="E36C0A" w:themeColor="accent6" w:themeShade="BF"/>
          <w:sz w:val="28"/>
          <w:szCs w:val="28"/>
        </w:rPr>
        <w:t xml:space="preserve"> </w:t>
      </w:r>
      <w:r w:rsidRPr="00762A75">
        <w:rPr>
          <w:b/>
          <w:color w:val="E36C0A" w:themeColor="accent6" w:themeShade="BF"/>
          <w:sz w:val="28"/>
          <w:szCs w:val="28"/>
          <w:u w:val="single"/>
        </w:rPr>
        <w:t>gyermekekkel, idős emberekkel.</w:t>
      </w:r>
      <w:r w:rsidR="009D1CDF" w:rsidRPr="00762A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62A75" w:rsidRDefault="009D1CDF" w:rsidP="00762A7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2A75">
        <w:rPr>
          <w:rFonts w:ascii="Times New Roman" w:eastAsia="Times New Roman" w:hAnsi="Times New Roman"/>
          <w:sz w:val="24"/>
          <w:szCs w:val="24"/>
          <w:lang w:eastAsia="hu-HU"/>
        </w:rPr>
        <w:t>— közös programok nehézséggel élő kortársakkal; bölcsődésekkel, óvodásokkal, idős emberekkel: sport, kézművesség, játék, főzés, egyéb közös programok;</w:t>
      </w:r>
    </w:p>
    <w:p w:rsidR="00762A75" w:rsidRDefault="009D1CDF" w:rsidP="00762A7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életinterjú készítése idős emberekkel;</w:t>
      </w:r>
    </w:p>
    <w:p w:rsidR="009D1CDF" w:rsidRPr="009E37F2" w:rsidRDefault="009D1CDF" w:rsidP="009E37F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3D53">
        <w:rPr>
          <w:rFonts w:ascii="Times New Roman" w:eastAsia="Times New Roman" w:hAnsi="Times New Roman"/>
          <w:sz w:val="24"/>
          <w:szCs w:val="24"/>
          <w:lang w:eastAsia="hu-HU"/>
        </w:rPr>
        <w:t>— közös programok (ünnepek, kézművesség, játék, farsang, közös műsor kialakítása, közös sütés, fodrászat).</w:t>
      </w:r>
    </w:p>
    <w:p w:rsidR="00762A75" w:rsidRPr="007E30B7" w:rsidRDefault="00762A75" w:rsidP="00DB4DC0">
      <w:pPr>
        <w:pStyle w:val="NormlWeb"/>
        <w:spacing w:after="0"/>
        <w:jc w:val="both"/>
        <w:rPr>
          <w:sz w:val="28"/>
          <w:szCs w:val="28"/>
        </w:rPr>
      </w:pPr>
    </w:p>
    <w:p w:rsidR="007E30B7" w:rsidRPr="005F247E" w:rsidRDefault="004F0AEE" w:rsidP="000C14C5">
      <w:pPr>
        <w:pStyle w:val="NormlWeb"/>
        <w:jc w:val="both"/>
        <w:rPr>
          <w:color w:val="FF0000"/>
          <w:sz w:val="28"/>
          <w:szCs w:val="28"/>
        </w:rPr>
      </w:pPr>
      <w:r w:rsidRPr="005F247E">
        <w:rPr>
          <w:b/>
          <w:color w:val="FF0000"/>
          <w:sz w:val="28"/>
          <w:szCs w:val="28"/>
        </w:rPr>
        <w:t>FONTOS!</w:t>
      </w:r>
      <w:r w:rsidRPr="005F247E">
        <w:rPr>
          <w:b/>
          <w:color w:val="FF0000"/>
          <w:sz w:val="28"/>
          <w:szCs w:val="28"/>
        </w:rPr>
        <w:tab/>
      </w:r>
      <w:r w:rsidR="000C14C5" w:rsidRPr="005F247E">
        <w:rPr>
          <w:b/>
          <w:color w:val="FF0000"/>
          <w:sz w:val="28"/>
          <w:szCs w:val="28"/>
          <w:u w:val="single"/>
        </w:rPr>
        <w:t>2016. január 1-jétől</w:t>
      </w:r>
      <w:r w:rsidR="000C14C5" w:rsidRPr="005F247E">
        <w:rPr>
          <w:color w:val="FF0000"/>
          <w:sz w:val="28"/>
          <w:szCs w:val="28"/>
        </w:rPr>
        <w:t xml:space="preserve"> az </w:t>
      </w:r>
      <w:r w:rsidR="000C14C5" w:rsidRPr="005F247E">
        <w:rPr>
          <w:b/>
          <w:color w:val="FF0000"/>
          <w:sz w:val="28"/>
          <w:szCs w:val="28"/>
          <w:u w:val="single"/>
        </w:rPr>
        <w:t>érettségi vizsgára való bocsátás előfeltétele</w:t>
      </w:r>
      <w:r w:rsidR="000C14C5" w:rsidRPr="005F247E">
        <w:rPr>
          <w:color w:val="FF0000"/>
          <w:sz w:val="28"/>
          <w:szCs w:val="28"/>
        </w:rPr>
        <w:t xml:space="preserve"> az iskolai közösségi szolgálat keretében teljesített </w:t>
      </w:r>
      <w:r w:rsidR="000C14C5" w:rsidRPr="005F247E">
        <w:rPr>
          <w:b/>
          <w:color w:val="FF0000"/>
          <w:sz w:val="28"/>
          <w:szCs w:val="28"/>
        </w:rPr>
        <w:t>50</w:t>
      </w:r>
      <w:r w:rsidR="000C14C5" w:rsidRPr="005F247E">
        <w:rPr>
          <w:color w:val="FF0000"/>
          <w:sz w:val="28"/>
          <w:szCs w:val="28"/>
        </w:rPr>
        <w:t xml:space="preserve"> óra közösségi munka.</w:t>
      </w:r>
    </w:p>
    <w:p w:rsidR="00DB4DC0" w:rsidRPr="00762A75" w:rsidRDefault="00F71014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u w:val="single"/>
          <w:lang w:eastAsia="hu-HU"/>
        </w:rPr>
      </w:pPr>
      <w:r w:rsidRPr="00762A75"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u w:val="single"/>
          <w:lang w:eastAsia="hu-HU"/>
        </w:rPr>
        <w:t>A munkavégzés formai keretei:</w:t>
      </w:r>
    </w:p>
    <w:p w:rsidR="000C14C5" w:rsidRPr="007E30B7" w:rsidRDefault="00DB4DC0" w:rsidP="00DB4DC0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7E30B7">
        <w:rPr>
          <w:rFonts w:ascii="Times New Roman" w:eastAsia="Times New Roman" w:hAnsi="Times New Roman"/>
          <w:sz w:val="28"/>
          <w:szCs w:val="28"/>
          <w:lang w:eastAsia="hu-HU"/>
        </w:rPr>
        <w:t xml:space="preserve">A középiskola a 9–11. évfolyamos tanulói számára </w:t>
      </w:r>
      <w:r w:rsidRPr="007E30B7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lehetőség szerint három tanévre, arányosan elosztva</w:t>
      </w:r>
      <w:r w:rsidRPr="007E30B7">
        <w:rPr>
          <w:rFonts w:ascii="Times New Roman" w:eastAsia="Times New Roman" w:hAnsi="Times New Roman"/>
          <w:sz w:val="28"/>
          <w:szCs w:val="28"/>
          <w:lang w:eastAsia="hu-HU"/>
        </w:rPr>
        <w:t xml:space="preserve"> szervezi meg, vagy biztosít időkeretet a legalább ötvenórás közösségi szolgálat teljesítésére, amelytől indokolt esetben </w:t>
      </w:r>
      <w:r w:rsidR="000C14C5" w:rsidRPr="007E30B7">
        <w:rPr>
          <w:rFonts w:ascii="Times New Roman" w:eastAsia="Times New Roman" w:hAnsi="Times New Roman"/>
          <w:sz w:val="28"/>
          <w:szCs w:val="28"/>
          <w:lang w:eastAsia="hu-HU"/>
        </w:rPr>
        <w:t>a szülő kérésére el lehet térni (ajánlott e</w:t>
      </w:r>
      <w:r w:rsidR="000C14C5" w:rsidRPr="007E30B7">
        <w:rPr>
          <w:rFonts w:ascii="Times New Roman" w:hAnsi="Times New Roman"/>
          <w:sz w:val="28"/>
          <w:szCs w:val="28"/>
        </w:rPr>
        <w:t>loszlás: 9</w:t>
      </w:r>
      <w:proofErr w:type="gramStart"/>
      <w:r w:rsidR="000C14C5" w:rsidRPr="007E30B7">
        <w:rPr>
          <w:rFonts w:ascii="Times New Roman" w:hAnsi="Times New Roman"/>
          <w:sz w:val="28"/>
          <w:szCs w:val="28"/>
        </w:rPr>
        <w:t>.évf</w:t>
      </w:r>
      <w:proofErr w:type="gramEnd"/>
      <w:r w:rsidR="000C14C5" w:rsidRPr="007E30B7">
        <w:rPr>
          <w:rFonts w:ascii="Times New Roman" w:hAnsi="Times New Roman"/>
          <w:sz w:val="28"/>
          <w:szCs w:val="28"/>
        </w:rPr>
        <w:t>: 5+15 10.évf: 15 11.évf: 10+5óra).</w:t>
      </w:r>
    </w:p>
    <w:p w:rsidR="000C14C5" w:rsidRPr="007E30B7" w:rsidRDefault="000C14C5" w:rsidP="000C14C5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F71014" w:rsidRPr="007E30B7" w:rsidRDefault="00DB4DC0" w:rsidP="000C14C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7E30B7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Időkeret felosztása:</w:t>
      </w:r>
      <w:r w:rsidR="009B3879" w:rsidRPr="007E30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 </w:t>
      </w:r>
      <w:r w:rsidR="009B3879" w:rsidRPr="007E30B7">
        <w:rPr>
          <w:rFonts w:ascii="Times New Roman" w:eastAsia="Times New Roman" w:hAnsi="Times New Roman"/>
          <w:sz w:val="28"/>
          <w:szCs w:val="28"/>
          <w:lang w:eastAsia="hu-HU"/>
        </w:rPr>
        <w:t>egy közösségi szolgálati óra = 60 perc (nem 45 perc</w:t>
      </w:r>
      <w:proofErr w:type="gramStart"/>
      <w:r w:rsidR="009B3879" w:rsidRPr="007E30B7">
        <w:rPr>
          <w:rFonts w:ascii="Times New Roman" w:eastAsia="Times New Roman" w:hAnsi="Times New Roman"/>
          <w:sz w:val="28"/>
          <w:szCs w:val="28"/>
          <w:lang w:eastAsia="hu-HU"/>
        </w:rPr>
        <w:t>!!!</w:t>
      </w:r>
      <w:proofErr w:type="gramEnd"/>
      <w:r w:rsidR="009B3879" w:rsidRPr="007E30B7">
        <w:rPr>
          <w:rFonts w:ascii="Times New Roman" w:eastAsia="Times New Roman" w:hAnsi="Times New Roman"/>
          <w:sz w:val="28"/>
          <w:szCs w:val="28"/>
          <w:lang w:eastAsia="hu-HU"/>
        </w:rPr>
        <w:t>)</w:t>
      </w:r>
    </w:p>
    <w:p w:rsidR="000C14C5" w:rsidRDefault="00762A75" w:rsidP="00762A7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 </w:t>
      </w:r>
      <w:r w:rsidR="00F71014" w:rsidRPr="007E30B7">
        <w:rPr>
          <w:rFonts w:ascii="Times New Roman" w:eastAsia="Times New Roman" w:hAnsi="Times New Roman"/>
          <w:sz w:val="28"/>
          <w:szCs w:val="28"/>
          <w:lang w:eastAsia="hu-HU"/>
        </w:rPr>
        <w:t>(</w:t>
      </w:r>
      <w:r w:rsidR="00DB4DC0" w:rsidRPr="007E30B7">
        <w:rPr>
          <w:rFonts w:ascii="Times New Roman" w:eastAsia="Times New Roman" w:hAnsi="Times New Roman"/>
          <w:sz w:val="28"/>
          <w:szCs w:val="28"/>
          <w:lang w:eastAsia="hu-HU"/>
        </w:rPr>
        <w:t xml:space="preserve">helyszínre történő utazási idő </w:t>
      </w:r>
      <w:r w:rsidR="00911D4F">
        <w:rPr>
          <w:rFonts w:ascii="Times New Roman" w:eastAsia="Times New Roman" w:hAnsi="Times New Roman"/>
          <w:sz w:val="28"/>
          <w:szCs w:val="28"/>
          <w:lang w:eastAsia="hu-HU"/>
        </w:rPr>
        <w:t>NEM</w:t>
      </w:r>
      <w:r w:rsidR="00DB4DC0" w:rsidRPr="007E30B7">
        <w:rPr>
          <w:rFonts w:ascii="Times New Roman" w:eastAsia="Times New Roman" w:hAnsi="Times New Roman"/>
          <w:sz w:val="28"/>
          <w:szCs w:val="28"/>
          <w:lang w:eastAsia="hu-HU"/>
        </w:rPr>
        <w:t xml:space="preserve"> számítható be a teljesítésbe</w:t>
      </w:r>
      <w:r w:rsidR="00F71014" w:rsidRPr="007E30B7">
        <w:rPr>
          <w:rFonts w:ascii="Times New Roman" w:eastAsia="Times New Roman" w:hAnsi="Times New Roman"/>
          <w:sz w:val="28"/>
          <w:szCs w:val="28"/>
          <w:lang w:eastAsia="hu-HU"/>
        </w:rPr>
        <w:t>)</w:t>
      </w:r>
    </w:p>
    <w:p w:rsidR="004F0AEE" w:rsidRPr="007833C9" w:rsidRDefault="004F0AEE" w:rsidP="0078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A75" w:rsidRPr="00D9050C" w:rsidRDefault="000C14C5" w:rsidP="00D9050C">
      <w:pPr>
        <w:pStyle w:val="Listaszerbekezds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30B7">
        <w:rPr>
          <w:rFonts w:ascii="Times New Roman" w:hAnsi="Times New Roman"/>
          <w:sz w:val="28"/>
          <w:szCs w:val="28"/>
        </w:rPr>
        <w:t xml:space="preserve">A </w:t>
      </w:r>
      <w:r w:rsidR="00F71014" w:rsidRPr="007E30B7">
        <w:rPr>
          <w:rFonts w:ascii="Times New Roman" w:hAnsi="Times New Roman"/>
          <w:sz w:val="28"/>
          <w:szCs w:val="28"/>
        </w:rPr>
        <w:t>közösségi</w:t>
      </w:r>
      <w:r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szolgálat</w:t>
      </w:r>
      <w:r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a</w:t>
      </w:r>
      <w:r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tanuló</w:t>
      </w:r>
      <w:r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lakókörnyezetében,</w:t>
      </w:r>
      <w:r w:rsidR="00DF5241"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vagy</w:t>
      </w:r>
      <w:r w:rsidR="00DF5241"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az</w:t>
      </w:r>
      <w:r w:rsidR="00DF5241" w:rsidRPr="007E30B7">
        <w:rPr>
          <w:rFonts w:ascii="Times New Roman" w:hAnsi="Times New Roman"/>
          <w:sz w:val="28"/>
          <w:szCs w:val="28"/>
        </w:rPr>
        <w:t xml:space="preserve"> </w:t>
      </w:r>
      <w:r w:rsidRPr="007E30B7">
        <w:rPr>
          <w:rFonts w:ascii="Times New Roman" w:hAnsi="Times New Roman"/>
          <w:sz w:val="28"/>
          <w:szCs w:val="28"/>
        </w:rPr>
        <w:t>iskola</w:t>
      </w:r>
      <w:r w:rsidR="007E30B7" w:rsidRPr="007E30B7">
        <w:rPr>
          <w:rFonts w:ascii="Times New Roman" w:hAnsi="Times New Roman"/>
          <w:sz w:val="28"/>
          <w:szCs w:val="28"/>
        </w:rPr>
        <w:t xml:space="preserve"> székhelyén</w:t>
      </w:r>
      <w:r w:rsidR="007833C9">
        <w:rPr>
          <w:rFonts w:ascii="Times New Roman" w:hAnsi="Times New Roman"/>
          <w:sz w:val="28"/>
          <w:szCs w:val="28"/>
        </w:rPr>
        <w:t xml:space="preserve">, </w:t>
      </w:r>
      <w:r w:rsidR="00F71014" w:rsidRPr="007E30B7">
        <w:rPr>
          <w:rFonts w:ascii="Times New Roman" w:hAnsi="Times New Roman"/>
          <w:sz w:val="28"/>
          <w:szCs w:val="28"/>
        </w:rPr>
        <w:t>de</w:t>
      </w:r>
      <w:r w:rsidR="007E30B7" w:rsidRPr="007E30B7">
        <w:rPr>
          <w:rFonts w:ascii="Times New Roman" w:hAnsi="Times New Roman"/>
          <w:sz w:val="28"/>
          <w:szCs w:val="28"/>
        </w:rPr>
        <w:t xml:space="preserve"> </w:t>
      </w:r>
      <w:r w:rsidR="007E30B7" w:rsidRPr="007E30B7">
        <w:rPr>
          <w:rFonts w:ascii="Times New Roman" w:hAnsi="Times New Roman"/>
          <w:b/>
          <w:sz w:val="28"/>
          <w:szCs w:val="28"/>
          <w:u w:val="single"/>
        </w:rPr>
        <w:t>le</w:t>
      </w:r>
      <w:r w:rsidR="00F71014" w:rsidRPr="007E30B7">
        <w:rPr>
          <w:rFonts w:ascii="Times New Roman" w:hAnsi="Times New Roman"/>
          <w:b/>
          <w:sz w:val="28"/>
          <w:szCs w:val="28"/>
          <w:u w:val="single"/>
        </w:rPr>
        <w:t>gfeljebb</w:t>
      </w:r>
      <w:r w:rsidR="007E30B7" w:rsidRPr="007E30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1014" w:rsidRPr="007E30B7">
        <w:rPr>
          <w:rFonts w:ascii="Times New Roman" w:hAnsi="Times New Roman"/>
          <w:b/>
          <w:sz w:val="28"/>
          <w:szCs w:val="28"/>
          <w:u w:val="single"/>
        </w:rPr>
        <w:t>30</w:t>
      </w:r>
      <w:r w:rsidR="007E30B7" w:rsidRPr="007E30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1014" w:rsidRPr="007E30B7">
        <w:rPr>
          <w:rFonts w:ascii="Times New Roman" w:hAnsi="Times New Roman"/>
          <w:b/>
          <w:sz w:val="28"/>
          <w:szCs w:val="28"/>
          <w:u w:val="single"/>
        </w:rPr>
        <w:t>kilométeres</w:t>
      </w:r>
      <w:r w:rsidR="007E30B7" w:rsidRPr="007E30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1014" w:rsidRPr="007E30B7">
        <w:rPr>
          <w:rFonts w:ascii="Times New Roman" w:hAnsi="Times New Roman"/>
          <w:b/>
          <w:sz w:val="28"/>
          <w:szCs w:val="28"/>
          <w:u w:val="single"/>
        </w:rPr>
        <w:t>körzeten</w:t>
      </w:r>
      <w:r w:rsidR="007E30B7" w:rsidRPr="007E30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1014" w:rsidRPr="007E30B7">
        <w:rPr>
          <w:rFonts w:ascii="Times New Roman" w:hAnsi="Times New Roman"/>
          <w:b/>
          <w:sz w:val="28"/>
          <w:szCs w:val="28"/>
          <w:u w:val="single"/>
        </w:rPr>
        <w:t>belül</w:t>
      </w:r>
      <w:r w:rsidR="007E30B7" w:rsidRPr="007E30B7">
        <w:rPr>
          <w:rFonts w:ascii="Times New Roman" w:hAnsi="Times New Roman"/>
          <w:sz w:val="28"/>
          <w:szCs w:val="28"/>
        </w:rPr>
        <w:t xml:space="preserve"> </w:t>
      </w:r>
      <w:r w:rsidR="00F71014" w:rsidRPr="007E30B7">
        <w:rPr>
          <w:rFonts w:ascii="Times New Roman" w:hAnsi="Times New Roman"/>
          <w:sz w:val="28"/>
          <w:szCs w:val="28"/>
        </w:rPr>
        <w:t>szervezhető</w:t>
      </w:r>
      <w:r w:rsidR="007E30B7" w:rsidRPr="007E30B7">
        <w:rPr>
          <w:rFonts w:ascii="Times New Roman" w:hAnsi="Times New Roman"/>
          <w:sz w:val="28"/>
          <w:szCs w:val="28"/>
        </w:rPr>
        <w:t xml:space="preserve"> meg.</w:t>
      </w:r>
      <w:r w:rsidR="007833C9">
        <w:rPr>
          <w:rFonts w:ascii="Times New Roman" w:hAnsi="Times New Roman"/>
          <w:sz w:val="28"/>
          <w:szCs w:val="28"/>
        </w:rPr>
        <w:t xml:space="preserve"> Szülői kérésre ettől el lehet térni. </w:t>
      </w:r>
    </w:p>
    <w:p w:rsidR="00DB4DC0" w:rsidRPr="00762A75" w:rsidRDefault="00DB4DC0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u w:val="single"/>
          <w:lang w:eastAsia="hu-HU"/>
        </w:rPr>
      </w:pPr>
      <w:r w:rsidRPr="00762A75">
        <w:rPr>
          <w:rFonts w:ascii="Times New Roman" w:eastAsia="Times New Roman" w:hAnsi="Times New Roman"/>
          <w:b/>
          <w:color w:val="31849B" w:themeColor="accent5" w:themeShade="BF"/>
          <w:sz w:val="36"/>
          <w:szCs w:val="36"/>
          <w:u w:val="single"/>
          <w:lang w:eastAsia="hu-HU"/>
        </w:rPr>
        <w:t>A közösségi szolgálat dokumentálása:</w:t>
      </w:r>
    </w:p>
    <w:p w:rsidR="00DB4DC0" w:rsidRPr="009B3879" w:rsidRDefault="00DB4DC0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A közösségi szolgálat során </w:t>
      </w:r>
      <w:r w:rsidRPr="009D1CDF">
        <w:rPr>
          <w:rFonts w:ascii="Times New Roman" w:eastAsia="Times New Roman" w:hAnsi="Times New Roman"/>
          <w:b/>
          <w:sz w:val="28"/>
          <w:szCs w:val="28"/>
          <w:lang w:eastAsia="hu-HU"/>
        </w:rPr>
        <w:t>a tanuló naplót köteles vezetni</w:t>
      </w: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>, amelyben rögzíti, hogy mikor, hol, milyen időkeretben és milyen tevékenységet folytatott.</w:t>
      </w:r>
      <w:r w:rsidR="007833C9">
        <w:rPr>
          <w:rFonts w:ascii="Times New Roman" w:eastAsia="Times New Roman" w:hAnsi="Times New Roman"/>
          <w:sz w:val="28"/>
          <w:szCs w:val="28"/>
          <w:lang w:eastAsia="hu-HU"/>
        </w:rPr>
        <w:t xml:space="preserve"> A napló az osztályfőnöknél van alapesetben. Ha a tanulónak szüksége van a naplóra, akkor elkéri </w:t>
      </w:r>
      <w:r w:rsidR="005F247E">
        <w:rPr>
          <w:rFonts w:ascii="Times New Roman" w:eastAsia="Times New Roman" w:hAnsi="Times New Roman"/>
          <w:sz w:val="28"/>
          <w:szCs w:val="28"/>
          <w:lang w:eastAsia="hu-HU"/>
        </w:rPr>
        <w:t>az iskolai koordinátortól (Gyuris Marianna).</w:t>
      </w:r>
    </w:p>
    <w:p w:rsidR="00DB4DC0" w:rsidRPr="009B3879" w:rsidRDefault="00DB4DC0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9B3879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A közösségi szolgálat középiskolai dokumentálásának kötelező elemei:</w:t>
      </w:r>
    </w:p>
    <w:p w:rsidR="00DB4DC0" w:rsidRPr="002248D9" w:rsidRDefault="00DB4DC0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- a tanuló által kitöltött </w:t>
      </w:r>
      <w:r w:rsidR="00D06567" w:rsidRPr="009B3879">
        <w:rPr>
          <w:rFonts w:ascii="Times New Roman" w:eastAsia="Times New Roman" w:hAnsi="Times New Roman"/>
          <w:b/>
          <w:sz w:val="28"/>
          <w:szCs w:val="28"/>
          <w:lang w:eastAsia="hu-HU"/>
        </w:rPr>
        <w:t>Jelentkezési</w:t>
      </w:r>
      <w:r w:rsidRPr="009B3879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lap</w:t>
      </w:r>
      <w:r w:rsidR="002248D9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(</w:t>
      </w:r>
      <w:hyperlink r:id="rId12" w:history="1">
        <w:r w:rsidR="002248D9" w:rsidRPr="00F350C4">
          <w:rPr>
            <w:rStyle w:val="Hiperhivatkozs"/>
            <w:rFonts w:ascii="Times New Roman" w:eastAsia="Times New Roman" w:hAnsi="Times New Roman"/>
            <w:b/>
            <w:sz w:val="28"/>
            <w:szCs w:val="28"/>
            <w:lang w:eastAsia="hu-HU"/>
          </w:rPr>
          <w:t>www.njszg.hu</w:t>
        </w:r>
      </w:hyperlink>
      <w:r w:rsidR="002248D9">
        <w:rPr>
          <w:rFonts w:ascii="Times New Roman" w:eastAsia="Times New Roman" w:hAnsi="Times New Roman"/>
          <w:b/>
          <w:sz w:val="28"/>
          <w:szCs w:val="28"/>
          <w:lang w:eastAsia="hu-HU"/>
        </w:rPr>
        <w:t>)</w:t>
      </w: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>, amely tartalmazza a közösségi szolgálatra való jelentkezés tényét, a megvalósítás tervezett helyét és idejét, valamint a szülő, gondviselő egyetértő nyilatkozatát,</w:t>
      </w:r>
      <w:r w:rsidR="00D06567"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 amit </w:t>
      </w:r>
      <w:r w:rsidR="002248D9">
        <w:rPr>
          <w:rFonts w:ascii="Times New Roman" w:eastAsia="Times New Roman" w:hAnsi="Times New Roman"/>
          <w:b/>
          <w:sz w:val="28"/>
          <w:szCs w:val="28"/>
          <w:lang w:eastAsia="hu-HU"/>
        </w:rPr>
        <w:t>a naplóban kell megőrizni. Hiányában a közösségi szolgálat nem érvényes</w:t>
      </w:r>
      <w:proofErr w:type="gramStart"/>
      <w:r w:rsidR="002248D9">
        <w:rPr>
          <w:rFonts w:ascii="Times New Roman" w:eastAsia="Times New Roman" w:hAnsi="Times New Roman"/>
          <w:b/>
          <w:sz w:val="28"/>
          <w:szCs w:val="28"/>
          <w:lang w:eastAsia="hu-HU"/>
        </w:rPr>
        <w:t>!!!</w:t>
      </w:r>
      <w:proofErr w:type="gramEnd"/>
    </w:p>
    <w:p w:rsidR="00DB4DC0" w:rsidRPr="009B3879" w:rsidRDefault="00DB4DC0" w:rsidP="00DB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- az iskolán kívüli külső szervezet és közreműködő mentor bevonásakor az iskola és a felek </w:t>
      </w:r>
      <w:r w:rsidRPr="009B3879">
        <w:rPr>
          <w:rFonts w:ascii="Times New Roman" w:eastAsia="Times New Roman" w:hAnsi="Times New Roman"/>
          <w:b/>
          <w:sz w:val="28"/>
          <w:szCs w:val="28"/>
          <w:lang w:eastAsia="hu-HU"/>
        </w:rPr>
        <w:t>együttműködésről megállapodást kell kötni</w:t>
      </w: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>, amelynek tartalmaznia kell a megállapodást aláíró felek adatain és vállalt kötelezettségein túl a foglalkoztatás időtartamát, a mentor nevét és feladatkörét.</w:t>
      </w:r>
    </w:p>
    <w:p w:rsidR="00DB4DC0" w:rsidRPr="00762A75" w:rsidRDefault="00DB4DC0" w:rsidP="00DB4DC0">
      <w:pPr>
        <w:pStyle w:val="NormlWeb"/>
        <w:jc w:val="both"/>
        <w:rPr>
          <w:b/>
          <w:color w:val="31849B" w:themeColor="accent5" w:themeShade="BF"/>
          <w:sz w:val="36"/>
          <w:szCs w:val="36"/>
          <w:u w:val="single"/>
        </w:rPr>
      </w:pPr>
      <w:r w:rsidRPr="00762A75">
        <w:rPr>
          <w:b/>
          <w:color w:val="31849B" w:themeColor="accent5" w:themeShade="BF"/>
          <w:sz w:val="36"/>
          <w:szCs w:val="36"/>
          <w:u w:val="single"/>
        </w:rPr>
        <w:t>Gyakorlati megvalósítás menete:</w:t>
      </w:r>
    </w:p>
    <w:p w:rsidR="002F233F" w:rsidRDefault="009160A8" w:rsidP="002F233F">
      <w:pPr>
        <w:pStyle w:val="Norml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9B3879">
        <w:rPr>
          <w:sz w:val="28"/>
          <w:szCs w:val="28"/>
        </w:rPr>
        <w:t>A tanuló m</w:t>
      </w:r>
      <w:r w:rsidR="00D06567" w:rsidRPr="009B3879">
        <w:rPr>
          <w:sz w:val="28"/>
          <w:szCs w:val="28"/>
        </w:rPr>
        <w:t>eggyőződik róla, hogy az iskolának van-e érvényes együttműködési megá</w:t>
      </w:r>
      <w:r w:rsidRPr="009B3879">
        <w:rPr>
          <w:sz w:val="28"/>
          <w:szCs w:val="28"/>
        </w:rPr>
        <w:t>llapodása az adott intézménnyel (</w:t>
      </w:r>
      <w:r w:rsidR="00D9050C">
        <w:rPr>
          <w:sz w:val="28"/>
          <w:szCs w:val="28"/>
        </w:rPr>
        <w:t>honlapról</w:t>
      </w:r>
      <w:r w:rsidR="002C56AE">
        <w:rPr>
          <w:sz w:val="28"/>
          <w:szCs w:val="28"/>
        </w:rPr>
        <w:t xml:space="preserve"> vagy</w:t>
      </w:r>
      <w:r w:rsidR="00371EAD">
        <w:rPr>
          <w:sz w:val="28"/>
          <w:szCs w:val="28"/>
        </w:rPr>
        <w:t xml:space="preserve"> 105</w:t>
      </w:r>
      <w:r w:rsidR="002C56AE">
        <w:rPr>
          <w:sz w:val="28"/>
          <w:szCs w:val="28"/>
        </w:rPr>
        <w:t>/b</w:t>
      </w:r>
      <w:r w:rsidR="00371EAD">
        <w:rPr>
          <w:sz w:val="28"/>
          <w:szCs w:val="28"/>
        </w:rPr>
        <w:t xml:space="preserve"> szoba</w:t>
      </w:r>
      <w:r w:rsidRPr="009B3879">
        <w:rPr>
          <w:sz w:val="28"/>
          <w:szCs w:val="28"/>
        </w:rPr>
        <w:t>)</w:t>
      </w:r>
      <w:r w:rsidR="002F233F">
        <w:rPr>
          <w:sz w:val="28"/>
          <w:szCs w:val="28"/>
        </w:rPr>
        <w:t>:</w:t>
      </w:r>
    </w:p>
    <w:p w:rsidR="007833C9" w:rsidRDefault="002F233F" w:rsidP="005F247E">
      <w:pPr>
        <w:pStyle w:val="NormlWeb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 van</w:t>
      </w:r>
      <w:r w:rsidR="002C56AE">
        <w:rPr>
          <w:sz w:val="28"/>
          <w:szCs w:val="28"/>
        </w:rPr>
        <w:t xml:space="preserve"> megállapodás</w:t>
      </w:r>
      <w:r>
        <w:rPr>
          <w:sz w:val="28"/>
          <w:szCs w:val="28"/>
        </w:rPr>
        <w:t xml:space="preserve">, akkor </w:t>
      </w:r>
      <w:r w:rsidRPr="002F233F">
        <w:rPr>
          <w:b/>
          <w:sz w:val="28"/>
          <w:szCs w:val="28"/>
        </w:rPr>
        <w:t>jelentkezési lapot</w:t>
      </w:r>
      <w:r>
        <w:rPr>
          <w:sz w:val="28"/>
          <w:szCs w:val="28"/>
        </w:rPr>
        <w:t xml:space="preserve"> tölt ki (szülővel aláíratva!!!), amit </w:t>
      </w:r>
      <w:r w:rsidR="002C56AE">
        <w:rPr>
          <w:sz w:val="28"/>
          <w:szCs w:val="28"/>
        </w:rPr>
        <w:t xml:space="preserve">a naplóban </w:t>
      </w:r>
      <w:r w:rsidR="007833C9">
        <w:rPr>
          <w:sz w:val="28"/>
          <w:szCs w:val="28"/>
        </w:rPr>
        <w:t>őriz az érettségiig. Jelentkezési lap nélkül a közösségi szolgálat nem érvényes.</w:t>
      </w:r>
    </w:p>
    <w:p w:rsidR="005F247E" w:rsidRPr="005F247E" w:rsidRDefault="005F247E" w:rsidP="005F247E">
      <w:pPr>
        <w:pStyle w:val="NormlWeb"/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</w:p>
    <w:p w:rsidR="00762A75" w:rsidRDefault="002F233F" w:rsidP="00762A75">
      <w:pPr>
        <w:pStyle w:val="NormlWeb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 nincs</w:t>
      </w:r>
      <w:r w:rsidR="002C56AE">
        <w:rPr>
          <w:sz w:val="28"/>
          <w:szCs w:val="28"/>
        </w:rPr>
        <w:t xml:space="preserve"> megállapodás</w:t>
      </w:r>
      <w:r w:rsidR="007833C9">
        <w:rPr>
          <w:sz w:val="28"/>
          <w:szCs w:val="28"/>
        </w:rPr>
        <w:t xml:space="preserve">, akkor a </w:t>
      </w:r>
      <w:r w:rsidR="004D68EE">
        <w:rPr>
          <w:sz w:val="28"/>
          <w:szCs w:val="28"/>
        </w:rPr>
        <w:t>honlapról</w:t>
      </w:r>
      <w:r>
        <w:rPr>
          <w:sz w:val="28"/>
          <w:szCs w:val="28"/>
        </w:rPr>
        <w:t xml:space="preserve"> </w:t>
      </w:r>
      <w:r w:rsidR="007833C9">
        <w:rPr>
          <w:sz w:val="28"/>
          <w:szCs w:val="28"/>
        </w:rPr>
        <w:t xml:space="preserve">kinyomtatja </w:t>
      </w:r>
      <w:r>
        <w:rPr>
          <w:sz w:val="28"/>
          <w:szCs w:val="28"/>
        </w:rPr>
        <w:t xml:space="preserve">az együttműködési megállapodást </w:t>
      </w:r>
      <w:r w:rsidRPr="002F23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példányban,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az adott fogadó intézménnyel aláíratja és lepecsételteti,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majd az iskolába hozza Gyu</w:t>
      </w:r>
      <w:r w:rsidR="00762A75">
        <w:rPr>
          <w:sz w:val="28"/>
          <w:szCs w:val="28"/>
        </w:rPr>
        <w:t xml:space="preserve">ris Mariannhoz a 105-ös irodába </w:t>
      </w:r>
      <w:r w:rsidR="00762A75">
        <w:rPr>
          <w:sz w:val="28"/>
          <w:szCs w:val="28"/>
        </w:rPr>
        <w:sym w:font="Symbol" w:char="F0DE"/>
      </w:r>
      <w:r w:rsidR="00762A75">
        <w:rPr>
          <w:sz w:val="28"/>
          <w:szCs w:val="28"/>
        </w:rPr>
        <w:t xml:space="preserve"> ezek után az iskola igazgatója által aláírt együttműködési megállapodás egy példányát visszaviszi a fogadó intézménynek.</w:t>
      </w:r>
    </w:p>
    <w:p w:rsidR="00762A75" w:rsidRPr="00D9050C" w:rsidRDefault="00762A75" w:rsidP="00762A75">
      <w:pPr>
        <w:pStyle w:val="Norml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 rendben van az </w:t>
      </w:r>
      <w:r w:rsidR="004D68EE">
        <w:rPr>
          <w:sz w:val="28"/>
          <w:szCs w:val="28"/>
        </w:rPr>
        <w:t>együttműködési megállapodás</w:t>
      </w:r>
      <w:r>
        <w:rPr>
          <w:sz w:val="28"/>
          <w:szCs w:val="28"/>
        </w:rPr>
        <w:t>, és jelentkezési la</w:t>
      </w:r>
      <w:r w:rsidR="004D68EE">
        <w:rPr>
          <w:sz w:val="28"/>
          <w:szCs w:val="28"/>
        </w:rPr>
        <w:t>p</w:t>
      </w:r>
      <w:r>
        <w:rPr>
          <w:sz w:val="28"/>
          <w:szCs w:val="28"/>
        </w:rPr>
        <w:t xml:space="preserve">ot is </w:t>
      </w:r>
      <w:r w:rsidR="007833C9">
        <w:rPr>
          <w:sz w:val="28"/>
          <w:szCs w:val="28"/>
        </w:rPr>
        <w:t>töltött ki</w:t>
      </w:r>
      <w:r>
        <w:rPr>
          <w:sz w:val="28"/>
          <w:szCs w:val="28"/>
        </w:rPr>
        <w:t xml:space="preserve"> a </w:t>
      </w:r>
      <w:r w:rsidRPr="00D9050C">
        <w:rPr>
          <w:sz w:val="28"/>
          <w:szCs w:val="28"/>
        </w:rPr>
        <w:t>tanuló, akkor</w:t>
      </w:r>
    </w:p>
    <w:p w:rsidR="00DB4DC0" w:rsidRPr="00D9050C" w:rsidRDefault="00762A75" w:rsidP="00DB4DC0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</w:pPr>
      <w:r w:rsidRPr="00D9050C">
        <w:rPr>
          <w:rFonts w:ascii="Times New Roman" w:eastAsia="Times New Roman" w:hAnsi="Times New Roman"/>
          <w:sz w:val="28"/>
          <w:szCs w:val="28"/>
          <w:lang w:eastAsia="hu-HU"/>
        </w:rPr>
        <w:t>e</w:t>
      </w:r>
      <w:r w:rsidR="00DB4DC0" w:rsidRPr="00D9050C">
        <w:rPr>
          <w:rFonts w:ascii="Times New Roman" w:eastAsia="Times New Roman" w:hAnsi="Times New Roman"/>
          <w:sz w:val="28"/>
          <w:szCs w:val="28"/>
          <w:lang w:eastAsia="hu-HU"/>
        </w:rPr>
        <w:t>lvégzi a közösségi szolgálatot, igazoltatja munkáját</w:t>
      </w:r>
      <w:r w:rsidR="00D06567" w:rsidRPr="00D9050C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9160A8" w:rsidRPr="00D9050C">
        <w:rPr>
          <w:rFonts w:ascii="Times New Roman" w:eastAsia="Times New Roman" w:hAnsi="Times New Roman"/>
          <w:sz w:val="28"/>
          <w:szCs w:val="28"/>
          <w:lang w:eastAsia="hu-HU"/>
        </w:rPr>
        <w:t>a közösségi napló értelemszerű</w:t>
      </w:r>
      <w:r w:rsidR="009160A8"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 kitöltésével </w:t>
      </w:r>
      <w:r w:rsidR="009160A8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>(aláírás,</w:t>
      </w:r>
      <w:r w:rsidR="002F233F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 xml:space="preserve"> </w:t>
      </w:r>
      <w:r w:rsidR="009160A8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>pecsét</w:t>
      </w:r>
      <w:r w:rsidR="00D9050C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 xml:space="preserve"> minden sorban</w:t>
      </w:r>
      <w:proofErr w:type="gramStart"/>
      <w:r w:rsidR="009160A8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>!!!</w:t>
      </w:r>
      <w:proofErr w:type="gramEnd"/>
      <w:r w:rsidR="009160A8"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>)</w:t>
      </w:r>
      <w:r w:rsidRPr="00D9050C">
        <w:rPr>
          <w:rFonts w:ascii="Times New Roman" w:eastAsia="Times New Roman" w:hAnsi="Times New Roman"/>
          <w:color w:val="FFFFFF" w:themeColor="background1"/>
          <w:sz w:val="28"/>
          <w:szCs w:val="28"/>
          <w:highlight w:val="red"/>
          <w:lang w:eastAsia="hu-HU"/>
        </w:rPr>
        <w:t>.</w:t>
      </w:r>
    </w:p>
    <w:p w:rsidR="00DB4DC0" w:rsidRPr="009B3879" w:rsidRDefault="007833C9" w:rsidP="00DB4DC0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 közösségi szolgálat végeztével a naplót </w:t>
      </w:r>
      <w:r w:rsidR="005F247E">
        <w:rPr>
          <w:rFonts w:ascii="Times New Roman" w:eastAsia="Times New Roman" w:hAnsi="Times New Roman"/>
          <w:sz w:val="28"/>
          <w:szCs w:val="28"/>
          <w:lang w:eastAsia="hu-HU"/>
        </w:rPr>
        <w:t>visszaadja az iskolai koordinátornak.</w:t>
      </w:r>
    </w:p>
    <w:p w:rsidR="00762A75" w:rsidRDefault="00DB4DC0" w:rsidP="00762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Ha a tanuló olyan helyen kíván közösségi szolgálatot teljesíteni, akivel nincs együttműködési </w:t>
      </w:r>
      <w:r w:rsidR="00F83A5D" w:rsidRPr="009B3879">
        <w:rPr>
          <w:rFonts w:ascii="Times New Roman" w:eastAsia="Times New Roman" w:hAnsi="Times New Roman"/>
          <w:sz w:val="28"/>
          <w:szCs w:val="28"/>
          <w:lang w:eastAsia="hu-HU"/>
        </w:rPr>
        <w:t>megállapodása</w:t>
      </w:r>
      <w:r w:rsidRPr="009B3879">
        <w:rPr>
          <w:rFonts w:ascii="Times New Roman" w:eastAsia="Times New Roman" w:hAnsi="Times New Roman"/>
          <w:sz w:val="28"/>
          <w:szCs w:val="28"/>
          <w:lang w:eastAsia="hu-HU"/>
        </w:rPr>
        <w:t xml:space="preserve"> az intézménynek, minden esetben jelezni kell </w:t>
      </w:r>
      <w:r w:rsidR="00D06567" w:rsidRPr="009B3879">
        <w:rPr>
          <w:rFonts w:ascii="Times New Roman" w:eastAsia="Times New Roman" w:hAnsi="Times New Roman"/>
          <w:sz w:val="28"/>
          <w:szCs w:val="28"/>
          <w:lang w:eastAsia="hu-HU"/>
        </w:rPr>
        <w:t>Gyuris Mariannánál a 105-ös szobában.</w:t>
      </w:r>
    </w:p>
    <w:p w:rsidR="00DB4DC0" w:rsidRPr="007833C9" w:rsidRDefault="001C7B91" w:rsidP="00762A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33C9">
        <w:rPr>
          <w:rFonts w:ascii="Times New Roman" w:hAnsi="Times New Roman"/>
          <w:b/>
          <w:i/>
          <w:sz w:val="28"/>
          <w:szCs w:val="28"/>
          <w:u w:val="single"/>
        </w:rPr>
        <w:t>Fontos tudnivalók</w:t>
      </w:r>
      <w:r w:rsidR="0018002B" w:rsidRPr="007833C9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5. § (1) A tizennyolcadik életévét be nem töltött személy, illetve a korlátozottan cselekvőképes nagykorú személy olyan közérdekű önkéntes tevékenységet folytathat, amely megfelel életkorának, testi, értelmi és erkölcsi fejlettségének, illetve képességeinek, valamint amely nem veszélyezteti egészségét, fejlődését és tankötelezettségének teljesítését.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(2) A tizenhatodik életévét be nem töltött önkéntes és a korlátozottan cselekvőképes nagykorú önkéntes közérdekű önkéntes tevékenységet külföldön nem végezhet.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(3) A tizennyolcadik életévét be nem töltött önkéntes közérdekű önkéntes tevékenységet 20 óra és 6 óra között nem végezhet.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(4) A tizenhatodik életévét be nem töltött önkéntes által a közérdekű önkéntes tevékenységre fordítható idő nem haladhatja meg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proofErr w:type="gramEnd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) tanítási szünet ideje alatt a napi három órát és a heti tizenkét órát,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b) tanítási időben a heti hat órát és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ba</w:t>
      </w:r>
      <w:proofErr w:type="spellEnd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) tanítási napon a napi két órát.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bb</w:t>
      </w:r>
      <w:proofErr w:type="spellEnd"/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) tanítási napon kívül a napi három órát.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t>(5) A tizenhatodik életévét betöltött, de tizennyolcadik életévét be nem töltött önkéntes által a közérdekű önkéntes tevékenységre fordítható idő nem haladhatja meg a napi négy és fél órát és a heti tizennyolc órát.</w:t>
      </w:r>
    </w:p>
    <w:p w:rsidR="007833C9" w:rsidRPr="007833C9" w:rsidRDefault="007833C9" w:rsidP="007833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7833C9">
        <w:rPr>
          <w:rFonts w:ascii="Times New Roman" w:eastAsia="Times New Roman" w:hAnsi="Times New Roman"/>
          <w:sz w:val="28"/>
          <w:szCs w:val="28"/>
          <w:lang w:eastAsia="hu-HU"/>
        </w:rPr>
        <w:lastRenderedPageBreak/>
        <w:t>(6) A tizennyolcadik életévét be nem töltött önkéntes részére a közérdekű önkéntes tevékenység befejezése és másnapi megkezdése között legalább tizennégy óra pihenőidőt kell biztosítani.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4"/>
        <w:gridCol w:w="3366"/>
        <w:gridCol w:w="3366"/>
      </w:tblGrid>
      <w:tr w:rsidR="007833C9" w:rsidTr="007833C9">
        <w:tc>
          <w:tcPr>
            <w:tcW w:w="3724" w:type="dxa"/>
          </w:tcPr>
          <w:p w:rsidR="007833C9" w:rsidRDefault="007833C9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3366" w:type="dxa"/>
          </w:tcPr>
          <w:p w:rsidR="007833C9" w:rsidRDefault="007833C9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14-16 év</w:t>
            </w:r>
          </w:p>
        </w:tc>
        <w:tc>
          <w:tcPr>
            <w:tcW w:w="3366" w:type="dxa"/>
          </w:tcPr>
          <w:p w:rsidR="007833C9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16-18</w:t>
            </w:r>
            <w:r w:rsidR="007833C9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 xml:space="preserve"> év</w:t>
            </w:r>
          </w:p>
        </w:tc>
      </w:tr>
      <w:tr w:rsidR="007833C9" w:rsidTr="007833C9">
        <w:tc>
          <w:tcPr>
            <w:tcW w:w="3724" w:type="dxa"/>
          </w:tcPr>
          <w:p w:rsidR="007833C9" w:rsidRDefault="007833C9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tanítási napon</w:t>
            </w:r>
          </w:p>
        </w:tc>
        <w:tc>
          <w:tcPr>
            <w:tcW w:w="3366" w:type="dxa"/>
          </w:tcPr>
          <w:p w:rsidR="007833C9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heti 6 óra</w:t>
            </w:r>
          </w:p>
          <w:p w:rsidR="00B43135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2 óra</w:t>
            </w:r>
          </w:p>
        </w:tc>
        <w:tc>
          <w:tcPr>
            <w:tcW w:w="3366" w:type="dxa"/>
          </w:tcPr>
          <w:p w:rsidR="007833C9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2 óra</w:t>
            </w:r>
          </w:p>
        </w:tc>
      </w:tr>
      <w:tr w:rsidR="007833C9" w:rsidTr="007833C9">
        <w:tc>
          <w:tcPr>
            <w:tcW w:w="3724" w:type="dxa"/>
          </w:tcPr>
          <w:p w:rsidR="007833C9" w:rsidRDefault="007833C9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tanítási napokon kívül, tanítási szünet ideje alatt</w:t>
            </w:r>
          </w:p>
        </w:tc>
        <w:tc>
          <w:tcPr>
            <w:tcW w:w="3366" w:type="dxa"/>
          </w:tcPr>
          <w:p w:rsidR="007833C9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3 óra</w:t>
            </w:r>
          </w:p>
          <w:p w:rsidR="00B43135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heti 12 óra</w:t>
            </w:r>
          </w:p>
        </w:tc>
        <w:tc>
          <w:tcPr>
            <w:tcW w:w="3366" w:type="dxa"/>
          </w:tcPr>
          <w:p w:rsidR="007833C9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4,5 óra</w:t>
            </w:r>
          </w:p>
          <w:p w:rsidR="00B43135" w:rsidRDefault="00B43135" w:rsidP="00762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. heti 18 óra</w:t>
            </w:r>
          </w:p>
        </w:tc>
      </w:tr>
    </w:tbl>
    <w:p w:rsidR="001E292B" w:rsidRDefault="001E292B" w:rsidP="002F233F">
      <w:pPr>
        <w:pStyle w:val="NormlWeb"/>
        <w:spacing w:after="0"/>
        <w:jc w:val="both"/>
        <w:rPr>
          <w:sz w:val="28"/>
          <w:szCs w:val="28"/>
        </w:rPr>
      </w:pPr>
    </w:p>
    <w:p w:rsidR="002F233F" w:rsidRPr="002F233F" w:rsidRDefault="002F233F" w:rsidP="002F233F">
      <w:pPr>
        <w:pStyle w:val="NormlWeb"/>
        <w:spacing w:after="0"/>
        <w:jc w:val="both"/>
        <w:rPr>
          <w:sz w:val="28"/>
          <w:szCs w:val="28"/>
        </w:rPr>
      </w:pPr>
      <w:r w:rsidRPr="00F71014">
        <w:rPr>
          <w:sz w:val="28"/>
          <w:szCs w:val="28"/>
        </w:rPr>
        <w:t>A közösségi szolgálat az előírások jellegéből adódóan iskolán kívüli teljesítés esetén is olyan tevékenység, melyre az iskolai házirend szabályai érvényesek.</w:t>
      </w:r>
    </w:p>
    <w:p w:rsidR="009E37F2" w:rsidRPr="009E37F2" w:rsidRDefault="009E37F2" w:rsidP="009E37F2">
      <w:pPr>
        <w:pStyle w:val="NormlWeb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Miután a közösségi szolgálat tanórai keretek között nem, csak „szabadidőben” végezhető, és ilyen indokkal a diák nem menthető fel a másnapi számonkérések alól, célszerű a péntek délutánokat, hétvégéket, szüneteket igénybe venni erre a tevékenységre.</w:t>
      </w:r>
      <w:bookmarkStart w:id="0" w:name="_GoBack"/>
      <w:bookmarkEnd w:id="0"/>
    </w:p>
    <w:sectPr w:rsidR="009E37F2" w:rsidRPr="009E37F2" w:rsidSect="00D9050C">
      <w:headerReference w:type="even" r:id="rId13"/>
      <w:footerReference w:type="even" r:id="rId14"/>
      <w:headerReference w:type="first" r:id="rId15"/>
      <w:footerReference w:type="first" r:id="rId16"/>
      <w:pgSz w:w="11906" w:h="16838" w:code="9"/>
      <w:pgMar w:top="720" w:right="720" w:bottom="720" w:left="720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EE" w:rsidRDefault="00E64FEE" w:rsidP="007D58FD">
      <w:pPr>
        <w:spacing w:after="0" w:line="240" w:lineRule="auto"/>
      </w:pPr>
      <w:r>
        <w:separator/>
      </w:r>
    </w:p>
    <w:p w:rsidR="00E64FEE" w:rsidRDefault="00E64FEE"/>
    <w:p w:rsidR="00E64FEE" w:rsidRDefault="00E64FEE"/>
  </w:endnote>
  <w:endnote w:type="continuationSeparator" w:id="0">
    <w:p w:rsidR="00E64FEE" w:rsidRDefault="00E64FEE" w:rsidP="007D58FD">
      <w:pPr>
        <w:spacing w:after="0" w:line="240" w:lineRule="auto"/>
      </w:pPr>
      <w:r>
        <w:continuationSeparator/>
      </w:r>
    </w:p>
    <w:p w:rsidR="00E64FEE" w:rsidRDefault="00E64FEE"/>
    <w:p w:rsidR="00E64FEE" w:rsidRDefault="00E64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DB" w:rsidRDefault="00E01F22">
    <w:r>
      <w:cr/>
    </w:r>
  </w:p>
  <w:p w:rsidR="005F562C" w:rsidRDefault="005F562C"/>
  <w:p w:rsidR="005F562C" w:rsidRDefault="005F56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2C" w:rsidRDefault="00D06567" w:rsidP="004862FA">
    <w:pPr>
      <w:pStyle w:val="BPllb"/>
      <w:jc w:val="both"/>
    </w:pPr>
    <w: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C222DF7" wp14:editId="464A58F6">
              <wp:simplePos x="0" y="0"/>
              <wp:positionH relativeFrom="page">
                <wp:posOffset>540385</wp:posOffset>
              </wp:positionH>
              <wp:positionV relativeFrom="paragraph">
                <wp:posOffset>-65406</wp:posOffset>
              </wp:positionV>
              <wp:extent cx="6659880" cy="0"/>
              <wp:effectExtent l="0" t="0" r="2667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1D9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ybHw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">
              <w10:wrap anchorx="page"/>
            </v:shape>
          </w:pict>
        </mc:Fallback>
      </mc:AlternateContent>
    </w:r>
    <w:r w:rsidR="00F83A5D">
      <w:rPr>
        <w:lang w:val="en-US" w:eastAsia="en-US"/>
      </w:rPr>
      <w:t>1144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EE" w:rsidRDefault="00E64FEE" w:rsidP="007D58FD">
      <w:pPr>
        <w:spacing w:after="0" w:line="240" w:lineRule="auto"/>
      </w:pPr>
      <w:r>
        <w:separator/>
      </w:r>
    </w:p>
    <w:p w:rsidR="00E64FEE" w:rsidRDefault="00E64FEE"/>
    <w:p w:rsidR="00E64FEE" w:rsidRDefault="00E64FEE"/>
  </w:footnote>
  <w:footnote w:type="continuationSeparator" w:id="0">
    <w:p w:rsidR="00E64FEE" w:rsidRDefault="00E64FEE" w:rsidP="007D58FD">
      <w:pPr>
        <w:spacing w:after="0" w:line="240" w:lineRule="auto"/>
      </w:pPr>
      <w:r>
        <w:continuationSeparator/>
      </w:r>
    </w:p>
    <w:p w:rsidR="00E64FEE" w:rsidRDefault="00E64FEE"/>
    <w:p w:rsidR="00E64FEE" w:rsidRDefault="00E64F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4C" w:rsidRDefault="00AC564C">
    <w:pPr>
      <w:pStyle w:val="lfej"/>
    </w:pPr>
  </w:p>
  <w:p w:rsidR="005F562C" w:rsidRDefault="005F562C"/>
  <w:p w:rsidR="005F562C" w:rsidRDefault="005F56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DF" w:rsidRDefault="009D1CDF">
    <w:pPr>
      <w:pStyle w:val="lfej"/>
    </w:pPr>
  </w:p>
  <w:tbl>
    <w:tblPr>
      <w:tblStyle w:val="Rcsostblzat"/>
      <w:tblW w:w="974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433"/>
    </w:tblGrid>
    <w:tr w:rsidR="00D9050C" w:rsidTr="00D9050C">
      <w:trPr>
        <w:trHeight w:val="2489"/>
        <w:jc w:val="center"/>
      </w:trPr>
      <w:tc>
        <w:tcPr>
          <w:tcW w:w="2316" w:type="dxa"/>
        </w:tcPr>
        <w:p w:rsidR="00D9050C" w:rsidRDefault="00D9050C" w:rsidP="00D9050C">
          <w:pPr>
            <w:pStyle w:val="lfej"/>
            <w:ind w:right="1374"/>
            <w:jc w:val="center"/>
          </w:pPr>
          <w:r w:rsidRPr="006E13A4">
            <w:rPr>
              <w:noProof/>
              <w:lang w:eastAsia="hu-HU"/>
            </w:rPr>
            <w:drawing>
              <wp:anchor distT="0" distB="0" distL="114300" distR="114300" simplePos="0" relativeHeight="251656192" behindDoc="1" locked="0" layoutInCell="1" allowOverlap="1" wp14:anchorId="3BCBDDD4" wp14:editId="1709EDA0">
                <wp:simplePos x="0" y="0"/>
                <wp:positionH relativeFrom="column">
                  <wp:posOffset>920115</wp:posOffset>
                </wp:positionH>
                <wp:positionV relativeFrom="paragraph">
                  <wp:posOffset>120015</wp:posOffset>
                </wp:positionV>
                <wp:extent cx="1333500" cy="1343660"/>
                <wp:effectExtent l="0" t="0" r="0" b="8890"/>
                <wp:wrapTight wrapText="bothSides">
                  <wp:wrapPolygon edited="0">
                    <wp:start x="0" y="0"/>
                    <wp:lineTo x="0" y="21437"/>
                    <wp:lineTo x="21291" y="21437"/>
                    <wp:lineTo x="21291" y="0"/>
                    <wp:lineTo x="0" y="0"/>
                  </wp:wrapPolygon>
                </wp:wrapTight>
                <wp:docPr id="1" name="Kép 1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3" w:type="dxa"/>
        </w:tcPr>
        <w:p w:rsidR="00D9050C" w:rsidRDefault="00D9050C" w:rsidP="00D9050C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D9050C" w:rsidRDefault="00D9050C" w:rsidP="00D9050C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  <w:p w:rsidR="00D9050C" w:rsidRPr="00056CF3" w:rsidRDefault="00D9050C" w:rsidP="00D9050C">
          <w:pPr>
            <w:pStyle w:val="lfej"/>
            <w:tabs>
              <w:tab w:val="clear" w:pos="4536"/>
            </w:tabs>
            <w:jc w:val="center"/>
            <w:rPr>
              <w:rStyle w:val="Kiemels2"/>
              <w:rFonts w:cs="Arial"/>
              <w:sz w:val="24"/>
              <w:szCs w:val="24"/>
              <w:bdr w:val="none" w:sz="0" w:space="0" w:color="auto" w:frame="1"/>
              <w:shd w:val="clear" w:color="auto" w:fill="FFFFFF"/>
            </w:rPr>
          </w:pPr>
          <w:r>
            <w:rPr>
              <w:rFonts w:cs="Arial"/>
              <w:b/>
              <w:bCs/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2EDE445" wp14:editId="2B5B2068">
                <wp:simplePos x="0" y="0"/>
                <wp:positionH relativeFrom="column">
                  <wp:posOffset>2962275</wp:posOffset>
                </wp:positionH>
                <wp:positionV relativeFrom="paragraph">
                  <wp:posOffset>-295910</wp:posOffset>
                </wp:positionV>
                <wp:extent cx="1569720" cy="1569720"/>
                <wp:effectExtent l="0" t="0" r="0" b="0"/>
                <wp:wrapTight wrapText="bothSides">
                  <wp:wrapPolygon edited="0">
                    <wp:start x="0" y="0"/>
                    <wp:lineTo x="0" y="21233"/>
                    <wp:lineTo x="21233" y="21233"/>
                    <wp:lineTo x="21233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anzö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6CF3">
            <w:rPr>
              <w:rStyle w:val="Kiemels2"/>
              <w:rFonts w:cs="Arial"/>
              <w:sz w:val="24"/>
              <w:szCs w:val="24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D9050C" w:rsidRDefault="00D9050C" w:rsidP="00D9050C">
          <w:pPr>
            <w:pStyle w:val="lfej"/>
            <w:tabs>
              <w:tab w:val="clear" w:pos="4536"/>
              <w:tab w:val="center" w:pos="3650"/>
              <w:tab w:val="left" w:pos="6205"/>
            </w:tabs>
            <w:jc w:val="center"/>
            <w:rPr>
              <w:rFonts w:cs="Arial"/>
              <w:b/>
              <w:sz w:val="24"/>
              <w:szCs w:val="24"/>
              <w:shd w:val="clear" w:color="auto" w:fill="FFFFFF"/>
            </w:rPr>
          </w:pPr>
          <w:r>
            <w:rPr>
              <w:rFonts w:cs="Arial"/>
              <w:b/>
              <w:sz w:val="24"/>
              <w:szCs w:val="24"/>
              <w:shd w:val="clear" w:color="auto" w:fill="FFFFFF"/>
            </w:rPr>
            <w:t>Neumann János Számítástechnikai Szakgimnáziuma</w:t>
          </w:r>
        </w:p>
        <w:p w:rsidR="00D9050C" w:rsidRPr="001634E9" w:rsidRDefault="00D9050C" w:rsidP="00D9050C">
          <w:pPr>
            <w:pStyle w:val="lfej"/>
            <w:tabs>
              <w:tab w:val="clear" w:pos="4536"/>
            </w:tabs>
            <w:jc w:val="center"/>
            <w:rPr>
              <w:rStyle w:val="Kiemels2"/>
              <w:b w:val="0"/>
              <w:sz w:val="24"/>
              <w:szCs w:val="24"/>
              <w:bdr w:val="none" w:sz="0" w:space="0" w:color="auto" w:frame="1"/>
            </w:rPr>
          </w:pPr>
          <w:r w:rsidRPr="001634E9">
            <w:rPr>
              <w:rStyle w:val="Kiemels2"/>
              <w:b w:val="0"/>
              <w:sz w:val="24"/>
              <w:szCs w:val="24"/>
              <w:bdr w:val="none" w:sz="0" w:space="0" w:color="auto" w:frame="1"/>
            </w:rPr>
            <w:t>OM azonosító: 203058</w:t>
          </w:r>
        </w:p>
        <w:p w:rsidR="00D9050C" w:rsidRPr="001634E9" w:rsidRDefault="00D9050C" w:rsidP="00D9050C">
          <w:pPr>
            <w:pStyle w:val="lfej"/>
            <w:tabs>
              <w:tab w:val="clear" w:pos="4536"/>
              <w:tab w:val="center" w:pos="2221"/>
            </w:tabs>
            <w:jc w:val="center"/>
            <w:rPr>
              <w:rStyle w:val="Kiemels2"/>
              <w:b w:val="0"/>
              <w:sz w:val="24"/>
              <w:szCs w:val="24"/>
              <w:bdr w:val="none" w:sz="0" w:space="0" w:color="auto" w:frame="1"/>
            </w:rPr>
          </w:pPr>
          <w:r w:rsidRPr="001634E9">
            <w:rPr>
              <w:rStyle w:val="Kiemels2"/>
              <w:b w:val="0"/>
              <w:sz w:val="24"/>
              <w:szCs w:val="24"/>
              <w:bdr w:val="none" w:sz="0" w:space="0" w:color="auto" w:frame="1"/>
            </w:rPr>
            <w:t>Telephely-kód: 051404</w:t>
          </w:r>
        </w:p>
        <w:p w:rsidR="00D9050C" w:rsidRPr="008056BC" w:rsidRDefault="00D9050C" w:rsidP="00D9050C">
          <w:pPr>
            <w:pStyle w:val="lfej"/>
            <w:tabs>
              <w:tab w:val="clear" w:pos="4536"/>
              <w:tab w:val="center" w:pos="3650"/>
              <w:tab w:val="left" w:pos="6205"/>
            </w:tabs>
            <w:ind w:right="2335"/>
            <w:jc w:val="center"/>
            <w:rPr>
              <w:rFonts w:cs="Arial"/>
              <w:sz w:val="24"/>
              <w:szCs w:val="24"/>
              <w:shd w:val="clear" w:color="auto" w:fill="FFFFFF"/>
            </w:rPr>
          </w:pPr>
        </w:p>
        <w:p w:rsidR="00D9050C" w:rsidRDefault="00D9050C" w:rsidP="00D9050C">
          <w:pPr>
            <w:pStyle w:val="lfej"/>
            <w:tabs>
              <w:tab w:val="clear" w:pos="4536"/>
              <w:tab w:val="center" w:pos="3650"/>
            </w:tabs>
            <w:ind w:right="2335"/>
            <w:jc w:val="center"/>
          </w:pPr>
        </w:p>
      </w:tc>
    </w:tr>
  </w:tbl>
  <w:p w:rsidR="009D1CDF" w:rsidRDefault="009D1C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82319DE"/>
    <w:multiLevelType w:val="hybridMultilevel"/>
    <w:tmpl w:val="5C7C9E4E"/>
    <w:lvl w:ilvl="0" w:tplc="39D8A20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D4346"/>
    <w:multiLevelType w:val="hybridMultilevel"/>
    <w:tmpl w:val="248217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7F1669"/>
    <w:multiLevelType w:val="hybridMultilevel"/>
    <w:tmpl w:val="F402945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E820BA2"/>
    <w:multiLevelType w:val="hybridMultilevel"/>
    <w:tmpl w:val="4F4686C8"/>
    <w:lvl w:ilvl="0" w:tplc="4B7C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F5109"/>
    <w:multiLevelType w:val="hybridMultilevel"/>
    <w:tmpl w:val="520E74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008C6"/>
    <w:multiLevelType w:val="hybridMultilevel"/>
    <w:tmpl w:val="BB368EF6"/>
    <w:lvl w:ilvl="0" w:tplc="8C8A29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A7D47"/>
    <w:multiLevelType w:val="hybridMultilevel"/>
    <w:tmpl w:val="BB2E5534"/>
    <w:lvl w:ilvl="0" w:tplc="8C8A29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B360C"/>
    <w:multiLevelType w:val="hybridMultilevel"/>
    <w:tmpl w:val="5FEEB740"/>
    <w:lvl w:ilvl="0" w:tplc="5C1AA4F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20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5B3A"/>
    <w:rsid w:val="00027E85"/>
    <w:rsid w:val="00044463"/>
    <w:rsid w:val="000462F6"/>
    <w:rsid w:val="000523FA"/>
    <w:rsid w:val="00052F5F"/>
    <w:rsid w:val="00056437"/>
    <w:rsid w:val="00060B84"/>
    <w:rsid w:val="00066E74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4C5"/>
    <w:rsid w:val="000C1E00"/>
    <w:rsid w:val="000D29D3"/>
    <w:rsid w:val="000D497C"/>
    <w:rsid w:val="000D7F5C"/>
    <w:rsid w:val="000E1C53"/>
    <w:rsid w:val="000E3CA8"/>
    <w:rsid w:val="000E4025"/>
    <w:rsid w:val="000F1A9B"/>
    <w:rsid w:val="00100C5D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43C16"/>
    <w:rsid w:val="0014547C"/>
    <w:rsid w:val="00145ECE"/>
    <w:rsid w:val="00153351"/>
    <w:rsid w:val="00153851"/>
    <w:rsid w:val="00156568"/>
    <w:rsid w:val="0016054E"/>
    <w:rsid w:val="001634CF"/>
    <w:rsid w:val="0018002B"/>
    <w:rsid w:val="001801C3"/>
    <w:rsid w:val="00180DFD"/>
    <w:rsid w:val="00181F81"/>
    <w:rsid w:val="001852B0"/>
    <w:rsid w:val="0018646A"/>
    <w:rsid w:val="0019711C"/>
    <w:rsid w:val="001A2AA0"/>
    <w:rsid w:val="001A2FB7"/>
    <w:rsid w:val="001A32FC"/>
    <w:rsid w:val="001A5FC4"/>
    <w:rsid w:val="001A7879"/>
    <w:rsid w:val="001A78E7"/>
    <w:rsid w:val="001C6134"/>
    <w:rsid w:val="001C6175"/>
    <w:rsid w:val="001C662D"/>
    <w:rsid w:val="001C7B91"/>
    <w:rsid w:val="001D2C47"/>
    <w:rsid w:val="001D5B2F"/>
    <w:rsid w:val="001D647A"/>
    <w:rsid w:val="001D74DB"/>
    <w:rsid w:val="001E0175"/>
    <w:rsid w:val="001E1EC8"/>
    <w:rsid w:val="001E292B"/>
    <w:rsid w:val="001E2B86"/>
    <w:rsid w:val="001E3D39"/>
    <w:rsid w:val="001E7744"/>
    <w:rsid w:val="001F4240"/>
    <w:rsid w:val="001F63F5"/>
    <w:rsid w:val="001F76DA"/>
    <w:rsid w:val="00200539"/>
    <w:rsid w:val="00202B33"/>
    <w:rsid w:val="0020308C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48D9"/>
    <w:rsid w:val="0022576A"/>
    <w:rsid w:val="002311C7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75336"/>
    <w:rsid w:val="00276F5E"/>
    <w:rsid w:val="00281277"/>
    <w:rsid w:val="00283ADA"/>
    <w:rsid w:val="0028419C"/>
    <w:rsid w:val="002872D3"/>
    <w:rsid w:val="00296863"/>
    <w:rsid w:val="00296B73"/>
    <w:rsid w:val="00297B2E"/>
    <w:rsid w:val="002A1647"/>
    <w:rsid w:val="002A2900"/>
    <w:rsid w:val="002A397D"/>
    <w:rsid w:val="002B0552"/>
    <w:rsid w:val="002B3AB4"/>
    <w:rsid w:val="002B5603"/>
    <w:rsid w:val="002C060E"/>
    <w:rsid w:val="002C56AE"/>
    <w:rsid w:val="002C7AEE"/>
    <w:rsid w:val="002D2691"/>
    <w:rsid w:val="002D5708"/>
    <w:rsid w:val="002D57EC"/>
    <w:rsid w:val="002D7C44"/>
    <w:rsid w:val="002E0ADD"/>
    <w:rsid w:val="002E19D0"/>
    <w:rsid w:val="002F214C"/>
    <w:rsid w:val="002F233F"/>
    <w:rsid w:val="002F545F"/>
    <w:rsid w:val="002F794E"/>
    <w:rsid w:val="0030144B"/>
    <w:rsid w:val="003134C6"/>
    <w:rsid w:val="0031513F"/>
    <w:rsid w:val="0031703B"/>
    <w:rsid w:val="00321A50"/>
    <w:rsid w:val="00325E93"/>
    <w:rsid w:val="00330BDB"/>
    <w:rsid w:val="00336B48"/>
    <w:rsid w:val="003402C4"/>
    <w:rsid w:val="00341DD9"/>
    <w:rsid w:val="003550B8"/>
    <w:rsid w:val="00357C97"/>
    <w:rsid w:val="0036061C"/>
    <w:rsid w:val="003665CA"/>
    <w:rsid w:val="003701AF"/>
    <w:rsid w:val="00371EAD"/>
    <w:rsid w:val="00375D5D"/>
    <w:rsid w:val="00385F13"/>
    <w:rsid w:val="00386BF0"/>
    <w:rsid w:val="003A770F"/>
    <w:rsid w:val="003B1BCD"/>
    <w:rsid w:val="003B2031"/>
    <w:rsid w:val="003B485B"/>
    <w:rsid w:val="003C352D"/>
    <w:rsid w:val="003D63A8"/>
    <w:rsid w:val="003D6592"/>
    <w:rsid w:val="003D693F"/>
    <w:rsid w:val="003E624E"/>
    <w:rsid w:val="003F36FB"/>
    <w:rsid w:val="003F5C8A"/>
    <w:rsid w:val="00400B1B"/>
    <w:rsid w:val="00415F17"/>
    <w:rsid w:val="00430D4B"/>
    <w:rsid w:val="00431D09"/>
    <w:rsid w:val="00435137"/>
    <w:rsid w:val="00443926"/>
    <w:rsid w:val="004526DB"/>
    <w:rsid w:val="00453356"/>
    <w:rsid w:val="004558FE"/>
    <w:rsid w:val="00457383"/>
    <w:rsid w:val="00463ECF"/>
    <w:rsid w:val="00480FA8"/>
    <w:rsid w:val="00485E46"/>
    <w:rsid w:val="004862FA"/>
    <w:rsid w:val="00490854"/>
    <w:rsid w:val="00496A1A"/>
    <w:rsid w:val="004A0BC2"/>
    <w:rsid w:val="004A3C59"/>
    <w:rsid w:val="004A423F"/>
    <w:rsid w:val="004B103D"/>
    <w:rsid w:val="004C599C"/>
    <w:rsid w:val="004D49D4"/>
    <w:rsid w:val="004D6563"/>
    <w:rsid w:val="004D65FA"/>
    <w:rsid w:val="004D68EE"/>
    <w:rsid w:val="004E6074"/>
    <w:rsid w:val="004E7D10"/>
    <w:rsid w:val="004F0AEE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2446A"/>
    <w:rsid w:val="005302F8"/>
    <w:rsid w:val="00535135"/>
    <w:rsid w:val="00535CCF"/>
    <w:rsid w:val="00540751"/>
    <w:rsid w:val="00540BBC"/>
    <w:rsid w:val="00541DE4"/>
    <w:rsid w:val="005466CE"/>
    <w:rsid w:val="00554E06"/>
    <w:rsid w:val="00560B96"/>
    <w:rsid w:val="00571E6F"/>
    <w:rsid w:val="005817E2"/>
    <w:rsid w:val="00584014"/>
    <w:rsid w:val="00585530"/>
    <w:rsid w:val="005957B0"/>
    <w:rsid w:val="005A2B56"/>
    <w:rsid w:val="005B2B60"/>
    <w:rsid w:val="005B4AD2"/>
    <w:rsid w:val="005C1DA9"/>
    <w:rsid w:val="005C7826"/>
    <w:rsid w:val="005D1CB4"/>
    <w:rsid w:val="005D7D2F"/>
    <w:rsid w:val="005E01A7"/>
    <w:rsid w:val="005E52DB"/>
    <w:rsid w:val="005F247E"/>
    <w:rsid w:val="005F52E2"/>
    <w:rsid w:val="005F562C"/>
    <w:rsid w:val="006009C0"/>
    <w:rsid w:val="006009DA"/>
    <w:rsid w:val="006078B8"/>
    <w:rsid w:val="00614E34"/>
    <w:rsid w:val="00615143"/>
    <w:rsid w:val="006240B5"/>
    <w:rsid w:val="00626218"/>
    <w:rsid w:val="00631F8F"/>
    <w:rsid w:val="00632DE4"/>
    <w:rsid w:val="00635303"/>
    <w:rsid w:val="00640349"/>
    <w:rsid w:val="006411BC"/>
    <w:rsid w:val="006414CE"/>
    <w:rsid w:val="0064310E"/>
    <w:rsid w:val="006433BC"/>
    <w:rsid w:val="00645A82"/>
    <w:rsid w:val="00650A97"/>
    <w:rsid w:val="00654E04"/>
    <w:rsid w:val="0067226E"/>
    <w:rsid w:val="006732F1"/>
    <w:rsid w:val="00675E69"/>
    <w:rsid w:val="00682CB9"/>
    <w:rsid w:val="006900CB"/>
    <w:rsid w:val="0069708E"/>
    <w:rsid w:val="006B4EF5"/>
    <w:rsid w:val="006B6295"/>
    <w:rsid w:val="006C4FE9"/>
    <w:rsid w:val="006C50E7"/>
    <w:rsid w:val="006D3E84"/>
    <w:rsid w:val="006D7F37"/>
    <w:rsid w:val="006F21B7"/>
    <w:rsid w:val="006F25AB"/>
    <w:rsid w:val="006F44B3"/>
    <w:rsid w:val="00700F3B"/>
    <w:rsid w:val="00704E2E"/>
    <w:rsid w:val="00715F0F"/>
    <w:rsid w:val="0072111A"/>
    <w:rsid w:val="00723A5C"/>
    <w:rsid w:val="00723B8B"/>
    <w:rsid w:val="00731E63"/>
    <w:rsid w:val="00735D1C"/>
    <w:rsid w:val="0073787A"/>
    <w:rsid w:val="00740966"/>
    <w:rsid w:val="00746AD6"/>
    <w:rsid w:val="0075227F"/>
    <w:rsid w:val="00752529"/>
    <w:rsid w:val="007529D2"/>
    <w:rsid w:val="00755F7E"/>
    <w:rsid w:val="00760019"/>
    <w:rsid w:val="007600A9"/>
    <w:rsid w:val="0076187B"/>
    <w:rsid w:val="00762648"/>
    <w:rsid w:val="00762A75"/>
    <w:rsid w:val="00764E1B"/>
    <w:rsid w:val="0077035F"/>
    <w:rsid w:val="00770C74"/>
    <w:rsid w:val="00780907"/>
    <w:rsid w:val="007833C9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E30B7"/>
    <w:rsid w:val="007E7947"/>
    <w:rsid w:val="007F1F93"/>
    <w:rsid w:val="007F2293"/>
    <w:rsid w:val="007F23C1"/>
    <w:rsid w:val="007F5171"/>
    <w:rsid w:val="007F657E"/>
    <w:rsid w:val="00801AC7"/>
    <w:rsid w:val="00804559"/>
    <w:rsid w:val="00806EDB"/>
    <w:rsid w:val="008077BF"/>
    <w:rsid w:val="0081491C"/>
    <w:rsid w:val="00817CBB"/>
    <w:rsid w:val="008245A3"/>
    <w:rsid w:val="008278F8"/>
    <w:rsid w:val="008306E5"/>
    <w:rsid w:val="00835883"/>
    <w:rsid w:val="008433B2"/>
    <w:rsid w:val="0084510D"/>
    <w:rsid w:val="0084702E"/>
    <w:rsid w:val="008532DA"/>
    <w:rsid w:val="00853F4C"/>
    <w:rsid w:val="008557DB"/>
    <w:rsid w:val="00872130"/>
    <w:rsid w:val="008727C3"/>
    <w:rsid w:val="00882198"/>
    <w:rsid w:val="00891B4A"/>
    <w:rsid w:val="008A05C9"/>
    <w:rsid w:val="008B3B87"/>
    <w:rsid w:val="008B524B"/>
    <w:rsid w:val="008B7064"/>
    <w:rsid w:val="008C3F74"/>
    <w:rsid w:val="008E3CCC"/>
    <w:rsid w:val="008F013A"/>
    <w:rsid w:val="008F4649"/>
    <w:rsid w:val="008F5C37"/>
    <w:rsid w:val="00900390"/>
    <w:rsid w:val="00903AB1"/>
    <w:rsid w:val="009073EE"/>
    <w:rsid w:val="0090741B"/>
    <w:rsid w:val="009074CA"/>
    <w:rsid w:val="00911296"/>
    <w:rsid w:val="00911D4F"/>
    <w:rsid w:val="0091403C"/>
    <w:rsid w:val="00914318"/>
    <w:rsid w:val="009160A8"/>
    <w:rsid w:val="00920F96"/>
    <w:rsid w:val="00920FE9"/>
    <w:rsid w:val="009255CD"/>
    <w:rsid w:val="00925C2D"/>
    <w:rsid w:val="0093017A"/>
    <w:rsid w:val="009469AD"/>
    <w:rsid w:val="009509C3"/>
    <w:rsid w:val="00956D20"/>
    <w:rsid w:val="00960E04"/>
    <w:rsid w:val="00961E40"/>
    <w:rsid w:val="009620C5"/>
    <w:rsid w:val="00964BBE"/>
    <w:rsid w:val="00964F1B"/>
    <w:rsid w:val="00972920"/>
    <w:rsid w:val="009758DA"/>
    <w:rsid w:val="00975B2E"/>
    <w:rsid w:val="009805AC"/>
    <w:rsid w:val="00980950"/>
    <w:rsid w:val="00983086"/>
    <w:rsid w:val="009850AE"/>
    <w:rsid w:val="00987435"/>
    <w:rsid w:val="009B3879"/>
    <w:rsid w:val="009B3D5E"/>
    <w:rsid w:val="009B3F92"/>
    <w:rsid w:val="009B516A"/>
    <w:rsid w:val="009B5B98"/>
    <w:rsid w:val="009C544D"/>
    <w:rsid w:val="009D1CDF"/>
    <w:rsid w:val="009D323F"/>
    <w:rsid w:val="009D3FA2"/>
    <w:rsid w:val="009D64D9"/>
    <w:rsid w:val="009E37F2"/>
    <w:rsid w:val="009E5B65"/>
    <w:rsid w:val="009F17D3"/>
    <w:rsid w:val="009F340E"/>
    <w:rsid w:val="00A01D92"/>
    <w:rsid w:val="00A045D8"/>
    <w:rsid w:val="00A05A1D"/>
    <w:rsid w:val="00A07C1C"/>
    <w:rsid w:val="00A16065"/>
    <w:rsid w:val="00A168E4"/>
    <w:rsid w:val="00A1752C"/>
    <w:rsid w:val="00A23CFB"/>
    <w:rsid w:val="00A23D88"/>
    <w:rsid w:val="00A25B90"/>
    <w:rsid w:val="00A3400A"/>
    <w:rsid w:val="00A340A2"/>
    <w:rsid w:val="00A34628"/>
    <w:rsid w:val="00A35E26"/>
    <w:rsid w:val="00A3717F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2EEC"/>
    <w:rsid w:val="00A862C5"/>
    <w:rsid w:val="00A919EB"/>
    <w:rsid w:val="00A92921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49D3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43135"/>
    <w:rsid w:val="00B4516A"/>
    <w:rsid w:val="00B452CD"/>
    <w:rsid w:val="00B53306"/>
    <w:rsid w:val="00B5487A"/>
    <w:rsid w:val="00B56856"/>
    <w:rsid w:val="00B674FD"/>
    <w:rsid w:val="00B67B29"/>
    <w:rsid w:val="00B72AAA"/>
    <w:rsid w:val="00B80A14"/>
    <w:rsid w:val="00B81C6A"/>
    <w:rsid w:val="00B820AC"/>
    <w:rsid w:val="00B84B82"/>
    <w:rsid w:val="00B858E1"/>
    <w:rsid w:val="00B90E95"/>
    <w:rsid w:val="00BA14C1"/>
    <w:rsid w:val="00BA562B"/>
    <w:rsid w:val="00BA65FE"/>
    <w:rsid w:val="00BB252D"/>
    <w:rsid w:val="00BB3B91"/>
    <w:rsid w:val="00BB6801"/>
    <w:rsid w:val="00BC12D5"/>
    <w:rsid w:val="00BC5C43"/>
    <w:rsid w:val="00BD079C"/>
    <w:rsid w:val="00BD11E6"/>
    <w:rsid w:val="00BD120E"/>
    <w:rsid w:val="00BD3677"/>
    <w:rsid w:val="00BD4577"/>
    <w:rsid w:val="00BD7DC0"/>
    <w:rsid w:val="00BF15E3"/>
    <w:rsid w:val="00BF1CEA"/>
    <w:rsid w:val="00BF3952"/>
    <w:rsid w:val="00C05EEB"/>
    <w:rsid w:val="00C20B48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119A"/>
    <w:rsid w:val="00C82BFF"/>
    <w:rsid w:val="00C8445F"/>
    <w:rsid w:val="00C86BF9"/>
    <w:rsid w:val="00C915B8"/>
    <w:rsid w:val="00C92C7F"/>
    <w:rsid w:val="00C97EBD"/>
    <w:rsid w:val="00CA16AF"/>
    <w:rsid w:val="00CA424E"/>
    <w:rsid w:val="00CB0BC9"/>
    <w:rsid w:val="00CB1062"/>
    <w:rsid w:val="00CC0ED7"/>
    <w:rsid w:val="00CD116B"/>
    <w:rsid w:val="00CD34E4"/>
    <w:rsid w:val="00CD6572"/>
    <w:rsid w:val="00CE1243"/>
    <w:rsid w:val="00CE73B7"/>
    <w:rsid w:val="00CF0FE9"/>
    <w:rsid w:val="00CF4015"/>
    <w:rsid w:val="00CF6EDE"/>
    <w:rsid w:val="00D00EEB"/>
    <w:rsid w:val="00D06567"/>
    <w:rsid w:val="00D1666A"/>
    <w:rsid w:val="00D172CA"/>
    <w:rsid w:val="00D271A4"/>
    <w:rsid w:val="00D303AB"/>
    <w:rsid w:val="00D32584"/>
    <w:rsid w:val="00D32BF3"/>
    <w:rsid w:val="00D341CA"/>
    <w:rsid w:val="00D35F17"/>
    <w:rsid w:val="00D41484"/>
    <w:rsid w:val="00D435FB"/>
    <w:rsid w:val="00D500F9"/>
    <w:rsid w:val="00D5046C"/>
    <w:rsid w:val="00D57E42"/>
    <w:rsid w:val="00D61714"/>
    <w:rsid w:val="00D62409"/>
    <w:rsid w:val="00D724D2"/>
    <w:rsid w:val="00D74793"/>
    <w:rsid w:val="00D75E2C"/>
    <w:rsid w:val="00D812C3"/>
    <w:rsid w:val="00D816C1"/>
    <w:rsid w:val="00D84268"/>
    <w:rsid w:val="00D9050C"/>
    <w:rsid w:val="00D90A5A"/>
    <w:rsid w:val="00D91116"/>
    <w:rsid w:val="00D97C4A"/>
    <w:rsid w:val="00DA47CD"/>
    <w:rsid w:val="00DB446F"/>
    <w:rsid w:val="00DB4DC0"/>
    <w:rsid w:val="00DB7EF1"/>
    <w:rsid w:val="00DC05D6"/>
    <w:rsid w:val="00DC798E"/>
    <w:rsid w:val="00DD1FCA"/>
    <w:rsid w:val="00DD5242"/>
    <w:rsid w:val="00DD5A42"/>
    <w:rsid w:val="00DD7055"/>
    <w:rsid w:val="00DF44B1"/>
    <w:rsid w:val="00DF4A2C"/>
    <w:rsid w:val="00DF524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270D5"/>
    <w:rsid w:val="00E311F6"/>
    <w:rsid w:val="00E44B02"/>
    <w:rsid w:val="00E450DB"/>
    <w:rsid w:val="00E52266"/>
    <w:rsid w:val="00E56246"/>
    <w:rsid w:val="00E57176"/>
    <w:rsid w:val="00E57D3C"/>
    <w:rsid w:val="00E6122D"/>
    <w:rsid w:val="00E64FEE"/>
    <w:rsid w:val="00E6783F"/>
    <w:rsid w:val="00E713F8"/>
    <w:rsid w:val="00E766F4"/>
    <w:rsid w:val="00E84765"/>
    <w:rsid w:val="00E8529A"/>
    <w:rsid w:val="00E86CB8"/>
    <w:rsid w:val="00E87787"/>
    <w:rsid w:val="00E87A39"/>
    <w:rsid w:val="00E97CE9"/>
    <w:rsid w:val="00EB1B34"/>
    <w:rsid w:val="00EB39CF"/>
    <w:rsid w:val="00EB7D55"/>
    <w:rsid w:val="00EC6E3A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026C"/>
    <w:rsid w:val="00F71014"/>
    <w:rsid w:val="00F73189"/>
    <w:rsid w:val="00F83A5D"/>
    <w:rsid w:val="00F87CDB"/>
    <w:rsid w:val="00F936A4"/>
    <w:rsid w:val="00F97014"/>
    <w:rsid w:val="00F972B5"/>
    <w:rsid w:val="00FA406D"/>
    <w:rsid w:val="00FA4156"/>
    <w:rsid w:val="00FA55C3"/>
    <w:rsid w:val="00FB05C9"/>
    <w:rsid w:val="00FB102D"/>
    <w:rsid w:val="00FB2657"/>
    <w:rsid w:val="00FB3701"/>
    <w:rsid w:val="00FB3FA5"/>
    <w:rsid w:val="00FB46F3"/>
    <w:rsid w:val="00FB5599"/>
    <w:rsid w:val="00FB6DF1"/>
    <w:rsid w:val="00FC1E17"/>
    <w:rsid w:val="00FD12C9"/>
    <w:rsid w:val="00FD2E8C"/>
    <w:rsid w:val="00FD4240"/>
    <w:rsid w:val="00FD5B40"/>
    <w:rsid w:val="00FD6881"/>
    <w:rsid w:val="00FF0F6B"/>
    <w:rsid w:val="00FF47F7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2992C-98FF-4940-8D27-64D3CE3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paragraph" w:customStyle="1" w:styleId="adatok">
    <w:name w:val="adatok"/>
    <w:basedOn w:val="Norml"/>
    <w:link w:val="adatokChar"/>
    <w:autoRedefine/>
    <w:rsid w:val="00435137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435137"/>
    <w:rPr>
      <w:rFonts w:ascii="Arial" w:eastAsia="Times New Roman" w:hAnsi="Arial" w:cs="ArialMT"/>
    </w:rPr>
  </w:style>
  <w:style w:type="paragraph" w:customStyle="1" w:styleId="Default">
    <w:name w:val="Default"/>
    <w:rsid w:val="00F71014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D9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jszg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tasztrofavedelem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Sablon_x002d__x00fc_gyint_x00e9_z_x0151_ xmlns="9d0ca54f-eae8-40d0-8379-abe3d7aa25c6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>Fenyvessy Gábor</edok_w_ugyintezo>
    <edok_w_ugyintezotel xmlns="http://schemas.microsoft.com/sharepoint/v3">fenyvess@njszki.hu</edok_w_ugyintezotel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53046B-BE89-421D-BA3C-74536655752F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3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B6981-1D26-463D-AD69-F4107BE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Neumann János SZKI</Company>
  <LinksUpToDate>false</LinksUpToDate>
  <CharactersWithSpaces>10564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mailto:iskola@njszki.hu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Erika</cp:lastModifiedBy>
  <cp:revision>3</cp:revision>
  <cp:lastPrinted>2013-04-23T08:28:00Z</cp:lastPrinted>
  <dcterms:created xsi:type="dcterms:W3CDTF">2019-09-23T08:57:00Z</dcterms:created>
  <dcterms:modified xsi:type="dcterms:W3CDTF">2020-07-16T11:29:00Z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